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FE6A" w14:textId="77777777" w:rsidR="00A510A9" w:rsidRPr="00655C8C" w:rsidRDefault="00A510A9" w:rsidP="00A510A9">
      <w:pPr>
        <w:rPr>
          <w:rFonts w:cstheme="minorHAnsi"/>
          <w:sz w:val="20"/>
          <w:szCs w:val="20"/>
          <w:lang w:val="en-GB"/>
        </w:rPr>
      </w:pPr>
      <w:bookmarkStart w:id="0" w:name="_Hlk7435734"/>
    </w:p>
    <w:p w14:paraId="05B7E31B" w14:textId="77777777" w:rsidR="00A510A9" w:rsidRPr="00655C8C" w:rsidRDefault="00A510A9" w:rsidP="00A510A9">
      <w:pPr>
        <w:rPr>
          <w:rFonts w:cstheme="minorHAnsi"/>
          <w:sz w:val="20"/>
          <w:szCs w:val="20"/>
          <w:lang w:val="en-GB"/>
        </w:rPr>
      </w:pPr>
    </w:p>
    <w:p w14:paraId="7A9037EE" w14:textId="77777777" w:rsidR="00A510A9" w:rsidRPr="00655C8C" w:rsidRDefault="00A510A9" w:rsidP="00A510A9">
      <w:pPr>
        <w:rPr>
          <w:rFonts w:cstheme="minorHAnsi"/>
          <w:sz w:val="20"/>
          <w:szCs w:val="20"/>
          <w:lang w:val="en-GB"/>
        </w:rPr>
      </w:pPr>
    </w:p>
    <w:p w14:paraId="09BE9D5A" w14:textId="77777777" w:rsidR="00A510A9" w:rsidRPr="00655C8C" w:rsidRDefault="00A510A9" w:rsidP="00A510A9">
      <w:pPr>
        <w:rPr>
          <w:rFonts w:cstheme="minorHAnsi"/>
          <w:sz w:val="20"/>
          <w:szCs w:val="20"/>
          <w:lang w:val="en-GB"/>
        </w:rPr>
      </w:pPr>
    </w:p>
    <w:p w14:paraId="70A72AC8" w14:textId="77777777" w:rsidR="00A510A9" w:rsidRPr="00655C8C" w:rsidRDefault="00A510A9" w:rsidP="00A510A9">
      <w:pPr>
        <w:rPr>
          <w:rFonts w:cstheme="minorHAnsi"/>
          <w:sz w:val="20"/>
          <w:szCs w:val="20"/>
          <w:lang w:val="en-GB"/>
        </w:rPr>
      </w:pPr>
    </w:p>
    <w:p w14:paraId="5821377C" w14:textId="77777777" w:rsidR="00A510A9" w:rsidRPr="00655C8C" w:rsidRDefault="00A510A9" w:rsidP="00A510A9">
      <w:pPr>
        <w:rPr>
          <w:rFonts w:cstheme="minorHAnsi"/>
          <w:sz w:val="20"/>
          <w:szCs w:val="20"/>
          <w:lang w:val="en-GB"/>
        </w:rPr>
      </w:pPr>
    </w:p>
    <w:p w14:paraId="0D5A8191" w14:textId="77777777" w:rsidR="00A510A9" w:rsidRPr="00655C8C" w:rsidRDefault="00853D79" w:rsidP="00853D79">
      <w:pPr>
        <w:jc w:val="center"/>
        <w:rPr>
          <w:rFonts w:cstheme="minorHAnsi"/>
          <w:b/>
          <w:sz w:val="20"/>
          <w:szCs w:val="20"/>
          <w:lang w:val="en-GB"/>
        </w:rPr>
      </w:pPr>
      <w:r w:rsidRPr="00655C8C">
        <w:rPr>
          <w:rFonts w:cstheme="minorHAnsi"/>
          <w:b/>
          <w:sz w:val="20"/>
          <w:szCs w:val="20"/>
          <w:lang w:val="en-GB"/>
        </w:rPr>
        <w:t>[Data processor]</w:t>
      </w:r>
    </w:p>
    <w:p w14:paraId="64295245" w14:textId="77777777" w:rsidR="007514D7" w:rsidRPr="00655C8C" w:rsidRDefault="00853D79" w:rsidP="007514D7">
      <w:pPr>
        <w:jc w:val="center"/>
        <w:rPr>
          <w:rFonts w:cstheme="minorHAnsi"/>
          <w:b/>
          <w:sz w:val="20"/>
          <w:szCs w:val="20"/>
          <w:lang w:val="en-GB"/>
        </w:rPr>
      </w:pPr>
      <w:r w:rsidRPr="00655C8C">
        <w:rPr>
          <w:rFonts w:cstheme="minorHAnsi"/>
          <w:b/>
          <w:sz w:val="20"/>
          <w:szCs w:val="20"/>
          <w:lang w:val="en-GB"/>
        </w:rPr>
        <w:t>Independent auditor’s ISAE 3000 assurance report on information security and measures pursuant to the data process</w:t>
      </w:r>
      <w:r w:rsidR="007514D7" w:rsidRPr="00655C8C">
        <w:rPr>
          <w:rFonts w:cstheme="minorHAnsi"/>
          <w:b/>
          <w:sz w:val="20"/>
          <w:szCs w:val="20"/>
          <w:lang w:val="en-GB"/>
        </w:rPr>
        <w:t>ing</w:t>
      </w:r>
      <w:r w:rsidRPr="00655C8C">
        <w:rPr>
          <w:rFonts w:cstheme="minorHAnsi"/>
          <w:b/>
          <w:sz w:val="20"/>
          <w:szCs w:val="20"/>
          <w:lang w:val="en-GB"/>
        </w:rPr>
        <w:t xml:space="preserve"> agreement with [Data controller]</w:t>
      </w:r>
    </w:p>
    <w:p w14:paraId="2045FC8E" w14:textId="77777777" w:rsidR="00A510A9" w:rsidRPr="00655C8C" w:rsidRDefault="008622FC" w:rsidP="00A510A9">
      <w:pPr>
        <w:jc w:val="center"/>
        <w:rPr>
          <w:rFonts w:cstheme="minorHAnsi"/>
          <w:b/>
          <w:sz w:val="20"/>
          <w:szCs w:val="20"/>
          <w:lang w:val="en-GB"/>
        </w:rPr>
      </w:pPr>
      <w:r>
        <w:rPr>
          <w:noProof/>
        </w:rPr>
        <mc:AlternateContent>
          <mc:Choice Requires="wps">
            <w:drawing>
              <wp:anchor distT="45720" distB="45720" distL="114300" distR="114300" simplePos="0" relativeHeight="251659264" behindDoc="0" locked="0" layoutInCell="1" allowOverlap="1" wp14:anchorId="712C94AC" wp14:editId="56507E3F">
                <wp:simplePos x="0" y="0"/>
                <wp:positionH relativeFrom="column">
                  <wp:posOffset>1699146</wp:posOffset>
                </wp:positionH>
                <wp:positionV relativeFrom="paragraph">
                  <wp:posOffset>282547</wp:posOffset>
                </wp:positionV>
                <wp:extent cx="2360930" cy="1404620"/>
                <wp:effectExtent l="0" t="0" r="28575" b="2730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60000"/>
                            <a:lumOff val="40000"/>
                          </a:schemeClr>
                        </a:solidFill>
                        <a:ln w="9525">
                          <a:solidFill>
                            <a:srgbClr val="000000"/>
                          </a:solidFill>
                          <a:miter lim="800000"/>
                          <a:headEnd/>
                          <a:tailEnd/>
                        </a:ln>
                      </wps:spPr>
                      <wps:txbx>
                        <w:txbxContent>
                          <w:p w14:paraId="089BBBC9" w14:textId="77777777" w:rsidR="008622FC" w:rsidRPr="004A1B7A" w:rsidRDefault="008622FC" w:rsidP="008622FC">
                            <w:r w:rsidRPr="004A1B7A">
                              <w:t>The assurance report has been p</w:t>
                            </w:r>
                            <w:r>
                              <w:t>repared for the use of approved auditors and may not be used by others, such as consultants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2C94AC" id="_x0000_t202" coordsize="21600,21600" o:spt="202" path="m,l,21600r21600,l21600,xe">
                <v:stroke joinstyle="miter"/>
                <v:path gradientshapeok="t" o:connecttype="rect"/>
              </v:shapetype>
              <v:shape id="Tekstfelt 2" o:spid="_x0000_s1026" type="#_x0000_t202" style="position:absolute;left:0;text-align:left;margin-left:133.8pt;margin-top:22.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" fillcolor="#ffd966 [1943]">
                <v:textbox style="mso-fit-shape-to-text:t">
                  <w:txbxContent>
                    <w:p w14:paraId="089BBBC9" w14:textId="77777777" w:rsidR="008622FC" w:rsidRPr="004A1B7A" w:rsidRDefault="008622FC" w:rsidP="008622FC">
                      <w:r w:rsidRPr="004A1B7A">
                        <w:t>The assurance report has been p</w:t>
                      </w:r>
                      <w:r>
                        <w:t>repared for the use of approved auditors and may not be used by others, such as consultants</w:t>
                      </w:r>
                    </w:p>
                  </w:txbxContent>
                </v:textbox>
                <w10:wrap type="square"/>
              </v:shape>
            </w:pict>
          </mc:Fallback>
        </mc:AlternateContent>
      </w:r>
    </w:p>
    <w:p w14:paraId="37F6A51C" w14:textId="77777777" w:rsidR="00A510A9" w:rsidRPr="00655C8C" w:rsidRDefault="00A510A9" w:rsidP="00A510A9">
      <w:pPr>
        <w:jc w:val="center"/>
        <w:rPr>
          <w:rFonts w:cstheme="minorHAnsi"/>
          <w:b/>
          <w:sz w:val="20"/>
          <w:szCs w:val="20"/>
          <w:lang w:val="en-GB"/>
        </w:rPr>
      </w:pPr>
    </w:p>
    <w:p w14:paraId="0C28EEA1" w14:textId="77777777" w:rsidR="00A510A9" w:rsidRPr="00655C8C" w:rsidRDefault="00A510A9" w:rsidP="00A510A9">
      <w:pPr>
        <w:jc w:val="center"/>
        <w:rPr>
          <w:rFonts w:cstheme="minorHAnsi"/>
          <w:b/>
          <w:sz w:val="20"/>
          <w:szCs w:val="20"/>
          <w:lang w:val="en-GB"/>
        </w:rPr>
      </w:pPr>
    </w:p>
    <w:p w14:paraId="19574698" w14:textId="77777777" w:rsidR="00A510A9" w:rsidRPr="00655C8C" w:rsidRDefault="00A510A9" w:rsidP="00A510A9">
      <w:pPr>
        <w:jc w:val="center"/>
        <w:rPr>
          <w:rFonts w:cstheme="minorHAnsi"/>
          <w:b/>
          <w:sz w:val="20"/>
          <w:szCs w:val="20"/>
          <w:lang w:val="en-GB"/>
        </w:rPr>
      </w:pPr>
    </w:p>
    <w:p w14:paraId="443C0039" w14:textId="77777777" w:rsidR="00A510A9" w:rsidRPr="00655C8C" w:rsidRDefault="00A510A9" w:rsidP="00A510A9">
      <w:pPr>
        <w:jc w:val="center"/>
        <w:rPr>
          <w:rFonts w:cstheme="minorHAnsi"/>
          <w:b/>
          <w:sz w:val="20"/>
          <w:szCs w:val="20"/>
          <w:lang w:val="en-GB"/>
        </w:rPr>
      </w:pPr>
    </w:p>
    <w:p w14:paraId="4CE15DBA" w14:textId="77777777" w:rsidR="00A510A9" w:rsidRPr="00655C8C" w:rsidRDefault="00A510A9" w:rsidP="00A510A9">
      <w:pPr>
        <w:jc w:val="center"/>
        <w:rPr>
          <w:rFonts w:cstheme="minorHAnsi"/>
          <w:b/>
          <w:sz w:val="20"/>
          <w:szCs w:val="20"/>
          <w:lang w:val="en-GB"/>
        </w:rPr>
      </w:pPr>
    </w:p>
    <w:p w14:paraId="7CD58C4C" w14:textId="77777777" w:rsidR="00A510A9" w:rsidRPr="00655C8C" w:rsidRDefault="00853D79" w:rsidP="00853D79">
      <w:pPr>
        <w:jc w:val="center"/>
        <w:rPr>
          <w:rFonts w:cstheme="minorHAnsi"/>
          <w:b/>
          <w:sz w:val="20"/>
          <w:szCs w:val="20"/>
          <w:lang w:val="en-GB"/>
        </w:rPr>
      </w:pPr>
      <w:r w:rsidRPr="00655C8C">
        <w:rPr>
          <w:rFonts w:cstheme="minorHAnsi"/>
          <w:i/>
          <w:sz w:val="20"/>
          <w:szCs w:val="20"/>
          <w:lang w:val="en-GB"/>
        </w:rPr>
        <w:t>Note:</w:t>
      </w:r>
      <w:r w:rsidR="00A510A9" w:rsidRPr="00655C8C">
        <w:rPr>
          <w:rFonts w:cstheme="minorHAnsi"/>
          <w:i/>
          <w:sz w:val="20"/>
          <w:szCs w:val="20"/>
          <w:lang w:val="en-GB"/>
        </w:rPr>
        <w:t xml:space="preserve"> </w:t>
      </w:r>
      <w:r w:rsidRPr="00655C8C">
        <w:rPr>
          <w:rFonts w:cstheme="minorHAnsi"/>
          <w:i/>
          <w:sz w:val="20"/>
          <w:szCs w:val="20"/>
          <w:lang w:val="en-GB"/>
        </w:rPr>
        <w:t xml:space="preserve">This assurance report template comprises </w:t>
      </w:r>
      <w:proofErr w:type="gramStart"/>
      <w:r w:rsidRPr="00655C8C">
        <w:rPr>
          <w:rFonts w:cstheme="minorHAnsi"/>
          <w:i/>
          <w:sz w:val="20"/>
          <w:szCs w:val="20"/>
          <w:lang w:val="en-GB"/>
        </w:rPr>
        <w:t>a number of</w:t>
      </w:r>
      <w:proofErr w:type="gramEnd"/>
      <w:r w:rsidRPr="00655C8C">
        <w:rPr>
          <w:rFonts w:cstheme="minorHAnsi"/>
          <w:i/>
          <w:sz w:val="20"/>
          <w:szCs w:val="20"/>
          <w:lang w:val="en-GB"/>
        </w:rPr>
        <w:t xml:space="preserve"> examples of control activities and audit procedures.</w:t>
      </w:r>
      <w:r w:rsidR="00A510A9" w:rsidRPr="00655C8C">
        <w:rPr>
          <w:rFonts w:cstheme="minorHAnsi"/>
          <w:i/>
          <w:sz w:val="20"/>
          <w:szCs w:val="20"/>
          <w:lang w:val="en-GB"/>
        </w:rPr>
        <w:t xml:space="preserve"> </w:t>
      </w:r>
      <w:r w:rsidRPr="00655C8C">
        <w:rPr>
          <w:rFonts w:cstheme="minorHAnsi"/>
          <w:i/>
          <w:sz w:val="20"/>
          <w:szCs w:val="20"/>
          <w:lang w:val="en-GB"/>
        </w:rPr>
        <w:t xml:space="preserve">These are for inspiration only and should always be adapted to the specific risk assessment, the measures as might otherwise have been arranged by the </w:t>
      </w:r>
      <w:proofErr w:type="gramStart"/>
      <w:r w:rsidRPr="00655C8C">
        <w:rPr>
          <w:rFonts w:cstheme="minorHAnsi"/>
          <w:i/>
          <w:sz w:val="20"/>
          <w:szCs w:val="20"/>
          <w:lang w:val="en-GB"/>
        </w:rPr>
        <w:t>parties, and</w:t>
      </w:r>
      <w:proofErr w:type="gramEnd"/>
      <w:r w:rsidRPr="00655C8C">
        <w:rPr>
          <w:rFonts w:cstheme="minorHAnsi"/>
          <w:i/>
          <w:sz w:val="20"/>
          <w:szCs w:val="20"/>
          <w:lang w:val="en-GB"/>
        </w:rPr>
        <w:t xml:space="preserve"> considering the auditor’s professional judgement.</w:t>
      </w:r>
    </w:p>
    <w:p w14:paraId="277436BF" w14:textId="77777777" w:rsidR="00A510A9" w:rsidRPr="00655C8C" w:rsidRDefault="00A510A9" w:rsidP="00A510A9">
      <w:pPr>
        <w:jc w:val="center"/>
        <w:rPr>
          <w:rFonts w:cstheme="minorHAnsi"/>
          <w:b/>
          <w:sz w:val="20"/>
          <w:szCs w:val="20"/>
          <w:lang w:val="en-GB"/>
        </w:rPr>
      </w:pPr>
    </w:p>
    <w:p w14:paraId="30651009" w14:textId="77777777" w:rsidR="00A510A9" w:rsidRPr="00655C8C" w:rsidRDefault="00A510A9" w:rsidP="00A510A9">
      <w:pPr>
        <w:jc w:val="center"/>
        <w:rPr>
          <w:rFonts w:cstheme="minorHAnsi"/>
          <w:b/>
          <w:sz w:val="20"/>
          <w:szCs w:val="20"/>
          <w:lang w:val="en-GB"/>
        </w:rPr>
      </w:pPr>
    </w:p>
    <w:p w14:paraId="3024EA29" w14:textId="77777777" w:rsidR="00A510A9" w:rsidRPr="00655C8C" w:rsidRDefault="00A510A9" w:rsidP="00A510A9">
      <w:pPr>
        <w:jc w:val="center"/>
        <w:rPr>
          <w:rFonts w:cstheme="minorHAnsi"/>
          <w:b/>
          <w:sz w:val="20"/>
          <w:szCs w:val="20"/>
          <w:lang w:val="en-GB"/>
        </w:rPr>
      </w:pPr>
    </w:p>
    <w:p w14:paraId="1337E5EA" w14:textId="77777777" w:rsidR="00A510A9" w:rsidRPr="00655C8C" w:rsidRDefault="00A510A9" w:rsidP="00A510A9">
      <w:pPr>
        <w:jc w:val="center"/>
        <w:rPr>
          <w:rFonts w:cstheme="minorHAnsi"/>
          <w:b/>
          <w:sz w:val="20"/>
          <w:szCs w:val="20"/>
          <w:lang w:val="en-GB"/>
        </w:rPr>
      </w:pPr>
    </w:p>
    <w:p w14:paraId="627BEC44" w14:textId="77777777" w:rsidR="00A510A9" w:rsidRPr="00655C8C" w:rsidRDefault="00853D79" w:rsidP="00853D79">
      <w:pPr>
        <w:jc w:val="center"/>
        <w:rPr>
          <w:rFonts w:cstheme="minorHAnsi"/>
          <w:i/>
          <w:sz w:val="20"/>
          <w:szCs w:val="20"/>
          <w:lang w:val="en-GB"/>
        </w:rPr>
      </w:pPr>
      <w:r w:rsidRPr="00655C8C">
        <w:rPr>
          <w:rFonts w:ascii="Calibri" w:hAnsi="Calibri" w:cs="Calibri"/>
          <w:i/>
          <w:color w:val="000000"/>
          <w:sz w:val="20"/>
          <w:szCs w:val="20"/>
          <w:lang w:val="en-GB"/>
        </w:rPr>
        <w:t>1 February 2019</w:t>
      </w:r>
    </w:p>
    <w:p w14:paraId="4723D7A0" w14:textId="77777777" w:rsidR="00A510A9" w:rsidRPr="00655C8C" w:rsidRDefault="00A510A9" w:rsidP="00A510A9">
      <w:pPr>
        <w:rPr>
          <w:rFonts w:cstheme="minorHAnsi"/>
          <w:b/>
          <w:sz w:val="20"/>
          <w:szCs w:val="20"/>
          <w:lang w:val="en-GB"/>
        </w:rPr>
      </w:pPr>
      <w:r w:rsidRPr="00655C8C">
        <w:rPr>
          <w:rFonts w:cstheme="minorHAnsi"/>
          <w:b/>
          <w:sz w:val="20"/>
          <w:szCs w:val="20"/>
          <w:lang w:val="en-GB"/>
        </w:rPr>
        <w:br w:type="page"/>
      </w:r>
    </w:p>
    <w:sdt>
      <w:sdtPr>
        <w:rPr>
          <w:rFonts w:asciiTheme="minorHAnsi" w:eastAsiaTheme="minorHAnsi" w:hAnsiTheme="minorHAnsi" w:cstheme="minorHAnsi"/>
          <w:color w:val="auto"/>
          <w:sz w:val="20"/>
          <w:szCs w:val="20"/>
          <w:lang w:val="en-GB"/>
        </w:rPr>
        <w:id w:val="1853765724"/>
        <w:docPartObj>
          <w:docPartGallery w:val="Table of Contents"/>
          <w:docPartUnique/>
        </w:docPartObj>
      </w:sdtPr>
      <w:sdtEndPr>
        <w:rPr>
          <w:b/>
          <w:bCs/>
          <w:noProof/>
        </w:rPr>
      </w:sdtEndPr>
      <w:sdtContent>
        <w:p w14:paraId="4513F6AF" w14:textId="77777777" w:rsidR="00A510A9" w:rsidRPr="00655C8C" w:rsidRDefault="00EB7382" w:rsidP="00A510A9">
          <w:pPr>
            <w:pStyle w:val="Overskrift"/>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Table of contents</w:t>
          </w:r>
        </w:p>
        <w:p w14:paraId="29EB5E15" w14:textId="77777777" w:rsidR="00A510A9" w:rsidRPr="00655C8C" w:rsidRDefault="00A510A9" w:rsidP="00A510A9">
          <w:pPr>
            <w:rPr>
              <w:rFonts w:cstheme="minorHAnsi"/>
              <w:lang w:val="en-GB"/>
            </w:rPr>
          </w:pPr>
        </w:p>
        <w:p w14:paraId="4585228C" w14:textId="77777777" w:rsidR="000661CA" w:rsidRDefault="00A510A9">
          <w:pPr>
            <w:pStyle w:val="Indholdsfortegnelse1"/>
            <w:rPr>
              <w:rFonts w:eastAsiaTheme="minorEastAsia" w:cstheme="minorBidi"/>
              <w:b w:val="0"/>
              <w:sz w:val="22"/>
              <w:szCs w:val="22"/>
              <w:lang w:eastAsia="da-DK"/>
            </w:rPr>
          </w:pPr>
          <w:r w:rsidRPr="00655C8C">
            <w:rPr>
              <w:bCs/>
              <w:lang w:val="en-GB"/>
            </w:rPr>
            <w:fldChar w:fldCharType="begin"/>
          </w:r>
          <w:r w:rsidRPr="00655C8C">
            <w:rPr>
              <w:bCs/>
              <w:lang w:val="en-GB"/>
            </w:rPr>
            <w:instrText xml:space="preserve"> TOC \o "1-3" \h \z \u </w:instrText>
          </w:r>
          <w:r w:rsidRPr="00655C8C">
            <w:rPr>
              <w:bCs/>
              <w:lang w:val="en-GB"/>
            </w:rPr>
            <w:fldChar w:fldCharType="separate"/>
          </w:r>
          <w:hyperlink w:anchor="_Toc4741730" w:history="1">
            <w:r w:rsidR="000661CA" w:rsidRPr="00E51BA7">
              <w:rPr>
                <w:rStyle w:val="Hyperlink"/>
                <w:lang w:val="en-GB"/>
              </w:rPr>
              <w:t>1.</w:t>
            </w:r>
            <w:r w:rsidR="000661CA">
              <w:rPr>
                <w:rFonts w:eastAsiaTheme="minorEastAsia" w:cstheme="minorBidi"/>
                <w:b w:val="0"/>
                <w:sz w:val="22"/>
                <w:szCs w:val="22"/>
                <w:lang w:eastAsia="da-DK"/>
              </w:rPr>
              <w:tab/>
            </w:r>
            <w:r w:rsidR="000661CA" w:rsidRPr="00E51BA7">
              <w:rPr>
                <w:rStyle w:val="Hyperlink"/>
                <w:rFonts w:ascii="Calibri" w:hAnsi="Calibri" w:cs="Calibri"/>
                <w:lang w:val="en-GB"/>
              </w:rPr>
              <w:t>Management’s statement</w:t>
            </w:r>
            <w:r w:rsidR="000661CA">
              <w:rPr>
                <w:webHidden/>
              </w:rPr>
              <w:tab/>
            </w:r>
            <w:r w:rsidR="000661CA">
              <w:rPr>
                <w:webHidden/>
              </w:rPr>
              <w:fldChar w:fldCharType="begin"/>
            </w:r>
            <w:r w:rsidR="000661CA">
              <w:rPr>
                <w:webHidden/>
              </w:rPr>
              <w:instrText xml:space="preserve"> PAGEREF _Toc4741730 \h </w:instrText>
            </w:r>
            <w:r w:rsidR="000661CA">
              <w:rPr>
                <w:webHidden/>
              </w:rPr>
            </w:r>
            <w:r w:rsidR="000661CA">
              <w:rPr>
                <w:webHidden/>
              </w:rPr>
              <w:fldChar w:fldCharType="separate"/>
            </w:r>
            <w:r w:rsidR="0051288D">
              <w:rPr>
                <w:webHidden/>
              </w:rPr>
              <w:t>3</w:t>
            </w:r>
            <w:r w:rsidR="000661CA">
              <w:rPr>
                <w:webHidden/>
              </w:rPr>
              <w:fldChar w:fldCharType="end"/>
            </w:r>
          </w:hyperlink>
        </w:p>
        <w:p w14:paraId="1F8B2350" w14:textId="77777777" w:rsidR="000661CA" w:rsidRDefault="00E10B4B">
          <w:pPr>
            <w:pStyle w:val="Indholdsfortegnelse1"/>
            <w:rPr>
              <w:rFonts w:eastAsiaTheme="minorEastAsia" w:cstheme="minorBidi"/>
              <w:b w:val="0"/>
              <w:sz w:val="22"/>
              <w:szCs w:val="22"/>
              <w:lang w:eastAsia="da-DK"/>
            </w:rPr>
          </w:pPr>
          <w:hyperlink w:anchor="_Toc4741731" w:history="1">
            <w:r w:rsidR="000661CA" w:rsidRPr="00E51BA7">
              <w:rPr>
                <w:rStyle w:val="Hyperlink"/>
                <w:lang w:val="en-GB"/>
              </w:rPr>
              <w:t>2.</w:t>
            </w:r>
            <w:r w:rsidR="000661CA">
              <w:rPr>
                <w:rFonts w:eastAsiaTheme="minorEastAsia" w:cstheme="minorBidi"/>
                <w:b w:val="0"/>
                <w:sz w:val="22"/>
                <w:szCs w:val="22"/>
                <w:lang w:eastAsia="da-DK"/>
              </w:rPr>
              <w:tab/>
            </w:r>
            <w:r w:rsidR="000661CA" w:rsidRPr="00E51BA7">
              <w:rPr>
                <w:rStyle w:val="Hyperlink"/>
                <w:lang w:val="en-GB"/>
              </w:rPr>
              <w:t>Independent auditor’s report</w:t>
            </w:r>
            <w:r w:rsidR="000661CA">
              <w:rPr>
                <w:webHidden/>
              </w:rPr>
              <w:tab/>
            </w:r>
            <w:r w:rsidR="000661CA">
              <w:rPr>
                <w:webHidden/>
              </w:rPr>
              <w:fldChar w:fldCharType="begin"/>
            </w:r>
            <w:r w:rsidR="000661CA">
              <w:rPr>
                <w:webHidden/>
              </w:rPr>
              <w:instrText xml:space="preserve"> PAGEREF _Toc4741731 \h </w:instrText>
            </w:r>
            <w:r w:rsidR="000661CA">
              <w:rPr>
                <w:webHidden/>
              </w:rPr>
            </w:r>
            <w:r w:rsidR="000661CA">
              <w:rPr>
                <w:webHidden/>
              </w:rPr>
              <w:fldChar w:fldCharType="separate"/>
            </w:r>
            <w:r w:rsidR="0051288D">
              <w:rPr>
                <w:webHidden/>
              </w:rPr>
              <w:t>5</w:t>
            </w:r>
            <w:r w:rsidR="000661CA">
              <w:rPr>
                <w:webHidden/>
              </w:rPr>
              <w:fldChar w:fldCharType="end"/>
            </w:r>
          </w:hyperlink>
        </w:p>
        <w:p w14:paraId="37D66E5C" w14:textId="77777777" w:rsidR="000661CA" w:rsidRDefault="00E10B4B">
          <w:pPr>
            <w:pStyle w:val="Indholdsfortegnelse1"/>
            <w:rPr>
              <w:rFonts w:eastAsiaTheme="minorEastAsia" w:cstheme="minorBidi"/>
              <w:b w:val="0"/>
              <w:sz w:val="22"/>
              <w:szCs w:val="22"/>
              <w:lang w:eastAsia="da-DK"/>
            </w:rPr>
          </w:pPr>
          <w:hyperlink w:anchor="_Toc4741732" w:history="1">
            <w:r w:rsidR="000661CA" w:rsidRPr="00E51BA7">
              <w:rPr>
                <w:rStyle w:val="Hyperlink"/>
                <w:lang w:val="en-GB"/>
              </w:rPr>
              <w:t>3.</w:t>
            </w:r>
            <w:r w:rsidR="000661CA">
              <w:rPr>
                <w:rFonts w:eastAsiaTheme="minorEastAsia" w:cstheme="minorBidi"/>
                <w:b w:val="0"/>
                <w:sz w:val="22"/>
                <w:szCs w:val="22"/>
                <w:lang w:eastAsia="da-DK"/>
              </w:rPr>
              <w:tab/>
            </w:r>
            <w:r w:rsidR="000661CA" w:rsidRPr="00E51BA7">
              <w:rPr>
                <w:rStyle w:val="Hyperlink"/>
                <w:lang w:val="en-GB"/>
              </w:rPr>
              <w:t>Description of processing</w:t>
            </w:r>
            <w:r w:rsidR="000661CA">
              <w:rPr>
                <w:webHidden/>
              </w:rPr>
              <w:tab/>
            </w:r>
            <w:r w:rsidR="000661CA">
              <w:rPr>
                <w:webHidden/>
              </w:rPr>
              <w:fldChar w:fldCharType="begin"/>
            </w:r>
            <w:r w:rsidR="000661CA">
              <w:rPr>
                <w:webHidden/>
              </w:rPr>
              <w:instrText xml:space="preserve"> PAGEREF _Toc4741732 \h </w:instrText>
            </w:r>
            <w:r w:rsidR="000661CA">
              <w:rPr>
                <w:webHidden/>
              </w:rPr>
            </w:r>
            <w:r w:rsidR="000661CA">
              <w:rPr>
                <w:webHidden/>
              </w:rPr>
              <w:fldChar w:fldCharType="separate"/>
            </w:r>
            <w:r w:rsidR="0051288D">
              <w:rPr>
                <w:webHidden/>
              </w:rPr>
              <w:t>7</w:t>
            </w:r>
            <w:r w:rsidR="000661CA">
              <w:rPr>
                <w:webHidden/>
              </w:rPr>
              <w:fldChar w:fldCharType="end"/>
            </w:r>
          </w:hyperlink>
        </w:p>
        <w:p w14:paraId="38547F09" w14:textId="77777777" w:rsidR="000661CA" w:rsidRDefault="00E10B4B">
          <w:pPr>
            <w:pStyle w:val="Indholdsfortegnelse1"/>
            <w:rPr>
              <w:rFonts w:eastAsiaTheme="minorEastAsia" w:cstheme="minorBidi"/>
              <w:b w:val="0"/>
              <w:sz w:val="22"/>
              <w:szCs w:val="22"/>
              <w:lang w:eastAsia="da-DK"/>
            </w:rPr>
          </w:pPr>
          <w:hyperlink w:anchor="_Toc4741733" w:history="1">
            <w:r w:rsidR="000661CA" w:rsidRPr="00E51BA7">
              <w:rPr>
                <w:rStyle w:val="Hyperlink"/>
                <w:lang w:val="en-GB"/>
              </w:rPr>
              <w:t>4.</w:t>
            </w:r>
            <w:r w:rsidR="000661CA">
              <w:rPr>
                <w:rFonts w:eastAsiaTheme="minorEastAsia" w:cstheme="minorBidi"/>
                <w:b w:val="0"/>
                <w:sz w:val="22"/>
                <w:szCs w:val="22"/>
                <w:lang w:eastAsia="da-DK"/>
              </w:rPr>
              <w:tab/>
            </w:r>
            <w:r w:rsidR="000661CA" w:rsidRPr="00E51BA7">
              <w:rPr>
                <w:rStyle w:val="Hyperlink"/>
                <w:lang w:val="en-GB"/>
              </w:rPr>
              <w:t>Control objectives, control activity, tests and test results</w:t>
            </w:r>
            <w:r w:rsidR="000661CA">
              <w:rPr>
                <w:webHidden/>
              </w:rPr>
              <w:tab/>
            </w:r>
            <w:r w:rsidR="000661CA">
              <w:rPr>
                <w:webHidden/>
              </w:rPr>
              <w:fldChar w:fldCharType="begin"/>
            </w:r>
            <w:r w:rsidR="000661CA">
              <w:rPr>
                <w:webHidden/>
              </w:rPr>
              <w:instrText xml:space="preserve"> PAGEREF _Toc4741733 \h </w:instrText>
            </w:r>
            <w:r w:rsidR="000661CA">
              <w:rPr>
                <w:webHidden/>
              </w:rPr>
            </w:r>
            <w:r w:rsidR="000661CA">
              <w:rPr>
                <w:webHidden/>
              </w:rPr>
              <w:fldChar w:fldCharType="separate"/>
            </w:r>
            <w:r w:rsidR="0051288D">
              <w:rPr>
                <w:webHidden/>
              </w:rPr>
              <w:t>9</w:t>
            </w:r>
            <w:r w:rsidR="000661CA">
              <w:rPr>
                <w:webHidden/>
              </w:rPr>
              <w:fldChar w:fldCharType="end"/>
            </w:r>
          </w:hyperlink>
        </w:p>
        <w:p w14:paraId="1C9A5E47" w14:textId="77777777" w:rsidR="00A510A9" w:rsidRPr="00655C8C" w:rsidRDefault="00A510A9" w:rsidP="00A510A9">
          <w:pPr>
            <w:tabs>
              <w:tab w:val="left" w:pos="6390"/>
            </w:tabs>
            <w:rPr>
              <w:rFonts w:cstheme="minorHAnsi"/>
              <w:sz w:val="20"/>
              <w:szCs w:val="20"/>
              <w:lang w:val="en-GB"/>
            </w:rPr>
          </w:pPr>
          <w:r w:rsidRPr="00655C8C">
            <w:rPr>
              <w:rFonts w:cstheme="minorHAnsi"/>
              <w:b/>
              <w:bCs/>
              <w:noProof/>
              <w:sz w:val="20"/>
              <w:szCs w:val="20"/>
              <w:lang w:val="en-GB"/>
            </w:rPr>
            <w:fldChar w:fldCharType="end"/>
          </w:r>
          <w:r w:rsidRPr="00655C8C">
            <w:rPr>
              <w:rFonts w:cstheme="minorHAnsi"/>
              <w:b/>
              <w:bCs/>
              <w:noProof/>
              <w:sz w:val="20"/>
              <w:szCs w:val="20"/>
              <w:lang w:val="en-GB"/>
            </w:rPr>
            <w:tab/>
          </w:r>
        </w:p>
      </w:sdtContent>
    </w:sdt>
    <w:p w14:paraId="691F93BF" w14:textId="77777777" w:rsidR="00A510A9" w:rsidRPr="00655C8C" w:rsidRDefault="00A510A9" w:rsidP="00A510A9">
      <w:pPr>
        <w:rPr>
          <w:rFonts w:cstheme="minorHAnsi"/>
          <w:b/>
          <w:sz w:val="20"/>
          <w:szCs w:val="20"/>
          <w:lang w:val="en-GB"/>
        </w:rPr>
      </w:pPr>
      <w:r w:rsidRPr="00655C8C">
        <w:rPr>
          <w:rFonts w:cstheme="minorHAnsi"/>
          <w:b/>
          <w:sz w:val="20"/>
          <w:szCs w:val="20"/>
          <w:lang w:val="en-GB"/>
        </w:rPr>
        <w:br w:type="page"/>
      </w:r>
    </w:p>
    <w:p w14:paraId="7B73EAF0" w14:textId="77777777" w:rsidR="00A510A9" w:rsidRPr="00655C8C" w:rsidRDefault="00A510A9" w:rsidP="00356554">
      <w:pPr>
        <w:pStyle w:val="Overskrift1"/>
        <w:tabs>
          <w:tab w:val="left" w:pos="567"/>
        </w:tabs>
        <w:spacing w:after="120"/>
        <w:rPr>
          <w:rFonts w:asciiTheme="minorHAnsi" w:hAnsiTheme="minorHAnsi" w:cstheme="minorHAnsi"/>
          <w:b/>
          <w:color w:val="auto"/>
          <w:sz w:val="20"/>
          <w:szCs w:val="20"/>
          <w:lang w:val="en-GB"/>
        </w:rPr>
      </w:pPr>
      <w:bookmarkStart w:id="1" w:name="_Toc4741730"/>
      <w:r w:rsidRPr="00655C8C">
        <w:rPr>
          <w:rFonts w:asciiTheme="minorHAnsi" w:hAnsiTheme="minorHAnsi" w:cstheme="minorHAnsi"/>
          <w:b/>
          <w:color w:val="auto"/>
          <w:sz w:val="20"/>
          <w:szCs w:val="20"/>
          <w:lang w:val="en-GB"/>
        </w:rPr>
        <w:lastRenderedPageBreak/>
        <w:t>1.</w:t>
      </w:r>
      <w:r w:rsidRPr="00655C8C">
        <w:rPr>
          <w:rFonts w:asciiTheme="minorHAnsi" w:hAnsiTheme="minorHAnsi" w:cstheme="minorHAnsi"/>
          <w:b/>
          <w:color w:val="auto"/>
          <w:sz w:val="20"/>
          <w:szCs w:val="20"/>
          <w:lang w:val="en-GB"/>
        </w:rPr>
        <w:tab/>
      </w:r>
      <w:r w:rsidR="00853D79" w:rsidRPr="00655C8C">
        <w:rPr>
          <w:rFonts w:ascii="Calibri" w:hAnsi="Calibri" w:cs="Calibri"/>
          <w:b/>
          <w:color w:val="000000"/>
          <w:sz w:val="20"/>
          <w:szCs w:val="20"/>
          <w:lang w:val="en-GB"/>
        </w:rPr>
        <w:t>Management</w:t>
      </w:r>
      <w:r w:rsidR="00356554" w:rsidRPr="00655C8C">
        <w:rPr>
          <w:rFonts w:ascii="Calibri" w:hAnsi="Calibri" w:cs="Calibri"/>
          <w:b/>
          <w:color w:val="000000"/>
          <w:sz w:val="20"/>
          <w:szCs w:val="20"/>
          <w:lang w:val="en-GB"/>
        </w:rPr>
        <w:t xml:space="preserve">’s </w:t>
      </w:r>
      <w:r w:rsidR="000661CA">
        <w:rPr>
          <w:rFonts w:ascii="Calibri" w:hAnsi="Calibri" w:cs="Calibri"/>
          <w:b/>
          <w:color w:val="000000"/>
          <w:sz w:val="20"/>
          <w:szCs w:val="20"/>
          <w:lang w:val="en-GB"/>
        </w:rPr>
        <w:t>statement</w:t>
      </w:r>
      <w:bookmarkEnd w:id="1"/>
    </w:p>
    <w:p w14:paraId="2908F040" w14:textId="77777777" w:rsidR="0089645B" w:rsidRPr="00655C8C" w:rsidRDefault="00356554" w:rsidP="0089645B">
      <w:pPr>
        <w:rPr>
          <w:rFonts w:cstheme="minorHAnsi"/>
          <w:sz w:val="20"/>
          <w:szCs w:val="20"/>
          <w:lang w:val="en-GB"/>
        </w:rPr>
      </w:pPr>
      <w:r w:rsidRPr="00655C8C">
        <w:rPr>
          <w:rFonts w:cstheme="minorHAnsi"/>
          <w:sz w:val="20"/>
          <w:szCs w:val="20"/>
          <w:lang w:val="en-GB"/>
        </w:rPr>
        <w:t xml:space="preserve">[Data </w:t>
      </w:r>
      <w:r w:rsidR="0089645B" w:rsidRPr="00655C8C">
        <w:rPr>
          <w:rFonts w:cstheme="minorHAnsi"/>
          <w:sz w:val="20"/>
          <w:szCs w:val="20"/>
          <w:lang w:val="en-GB"/>
        </w:rPr>
        <w:t>P</w:t>
      </w:r>
      <w:r w:rsidRPr="00655C8C">
        <w:rPr>
          <w:rFonts w:cstheme="minorHAnsi"/>
          <w:sz w:val="20"/>
          <w:szCs w:val="20"/>
          <w:lang w:val="en-GB"/>
        </w:rPr>
        <w:t xml:space="preserve">rocessor] processes personal data for [Data </w:t>
      </w:r>
      <w:r w:rsidR="0089645B" w:rsidRPr="00655C8C">
        <w:rPr>
          <w:rFonts w:cstheme="minorHAnsi"/>
          <w:sz w:val="20"/>
          <w:szCs w:val="20"/>
          <w:lang w:val="en-GB"/>
        </w:rPr>
        <w:t>C</w:t>
      </w:r>
      <w:r w:rsidRPr="00655C8C">
        <w:rPr>
          <w:rFonts w:cstheme="minorHAnsi"/>
          <w:sz w:val="20"/>
          <w:szCs w:val="20"/>
          <w:lang w:val="en-GB"/>
        </w:rPr>
        <w:t>ontroller] in accordance with the data process</w:t>
      </w:r>
      <w:r w:rsidR="0089645B" w:rsidRPr="00655C8C">
        <w:rPr>
          <w:rFonts w:cstheme="minorHAnsi"/>
          <w:sz w:val="20"/>
          <w:szCs w:val="20"/>
          <w:lang w:val="en-GB"/>
        </w:rPr>
        <w:t>ing</w:t>
      </w:r>
      <w:r w:rsidRPr="00655C8C">
        <w:rPr>
          <w:rFonts w:cstheme="minorHAnsi"/>
          <w:sz w:val="20"/>
          <w:szCs w:val="20"/>
          <w:lang w:val="en-GB"/>
        </w:rPr>
        <w:t xml:space="preserve"> agreement [to be specified by date, version or similar information – </w:t>
      </w:r>
      <w:r w:rsidR="0089645B" w:rsidRPr="00655C8C">
        <w:rPr>
          <w:rFonts w:cstheme="minorHAnsi"/>
          <w:sz w:val="20"/>
          <w:szCs w:val="20"/>
          <w:lang w:val="en-GB"/>
        </w:rPr>
        <w:t>e.g.</w:t>
      </w:r>
      <w:r w:rsidRPr="00655C8C">
        <w:rPr>
          <w:rFonts w:cstheme="minorHAnsi"/>
          <w:sz w:val="20"/>
          <w:szCs w:val="20"/>
          <w:lang w:val="en-GB"/>
        </w:rPr>
        <w:t xml:space="preserve"> data process</w:t>
      </w:r>
      <w:r w:rsidR="007514D7" w:rsidRPr="00655C8C">
        <w:rPr>
          <w:rFonts w:cstheme="minorHAnsi"/>
          <w:sz w:val="20"/>
          <w:szCs w:val="20"/>
          <w:lang w:val="en-GB"/>
        </w:rPr>
        <w:t>ing</w:t>
      </w:r>
      <w:r w:rsidRPr="00655C8C">
        <w:rPr>
          <w:rFonts w:cstheme="minorHAnsi"/>
          <w:sz w:val="20"/>
          <w:szCs w:val="20"/>
          <w:lang w:val="en-GB"/>
        </w:rPr>
        <w:t xml:space="preserve"> agreement for staff administration, version 2.3].</w:t>
      </w:r>
    </w:p>
    <w:p w14:paraId="56F592DA" w14:textId="77777777" w:rsidR="00A510A9" w:rsidRPr="00655C8C" w:rsidRDefault="00C33D82" w:rsidP="0089645B">
      <w:pPr>
        <w:rPr>
          <w:rFonts w:cstheme="minorHAnsi"/>
          <w:sz w:val="20"/>
          <w:szCs w:val="20"/>
          <w:lang w:val="en-GB"/>
        </w:rPr>
      </w:pPr>
      <w:r w:rsidRPr="00655C8C">
        <w:rPr>
          <w:color w:val="000000"/>
          <w:spacing w:val="-3"/>
          <w:sz w:val="20"/>
          <w:szCs w:val="20"/>
          <w:lang w:val="en-GB"/>
        </w:rPr>
        <w:t xml:space="preserve">The accompanying description has been prepared for </w:t>
      </w:r>
      <w:r w:rsidRPr="00655C8C">
        <w:rPr>
          <w:rFonts w:cstheme="minorHAnsi"/>
          <w:sz w:val="20"/>
          <w:szCs w:val="20"/>
          <w:lang w:val="en-GB"/>
        </w:rPr>
        <w:t>[Data Controller],</w:t>
      </w:r>
      <w:r w:rsidRPr="00655C8C">
        <w:rPr>
          <w:color w:val="000000"/>
          <w:spacing w:val="-3"/>
          <w:sz w:val="20"/>
          <w:szCs w:val="20"/>
          <w:lang w:val="en-GB"/>
        </w:rPr>
        <w:t xml:space="preserve"> who has used </w:t>
      </w:r>
      <w:r w:rsidRPr="00655C8C">
        <w:rPr>
          <w:spacing w:val="-3"/>
          <w:sz w:val="20"/>
          <w:szCs w:val="20"/>
          <w:lang w:val="en-GB"/>
        </w:rPr>
        <w:t xml:space="preserve">[identification of processing – </w:t>
      </w:r>
      <w:r w:rsidR="0089645B" w:rsidRPr="00655C8C">
        <w:rPr>
          <w:spacing w:val="-3"/>
          <w:sz w:val="20"/>
          <w:szCs w:val="20"/>
          <w:lang w:val="en-GB"/>
        </w:rPr>
        <w:t>e.g.</w:t>
      </w:r>
      <w:r w:rsidRPr="00655C8C">
        <w:rPr>
          <w:spacing w:val="-3"/>
          <w:sz w:val="20"/>
          <w:szCs w:val="20"/>
          <w:lang w:val="en-GB"/>
        </w:rPr>
        <w:t xml:space="preserve"> staff administration in HC-System], and </w:t>
      </w:r>
      <w:r w:rsidRPr="00655C8C">
        <w:rPr>
          <w:color w:val="000000"/>
          <w:spacing w:val="-3"/>
          <w:sz w:val="20"/>
          <w:szCs w:val="20"/>
          <w:lang w:val="en-GB"/>
        </w:rPr>
        <w:t xml:space="preserve">who has a sufficient understanding to consider the description along with other information, including information about controls operated by the </w:t>
      </w:r>
      <w:r w:rsidR="0089645B" w:rsidRPr="00655C8C">
        <w:rPr>
          <w:color w:val="000000"/>
          <w:spacing w:val="-3"/>
          <w:sz w:val="20"/>
          <w:szCs w:val="20"/>
          <w:lang w:val="en-GB"/>
        </w:rPr>
        <w:t>d</w:t>
      </w:r>
      <w:r w:rsidRPr="00655C8C">
        <w:rPr>
          <w:color w:val="000000"/>
          <w:spacing w:val="-3"/>
          <w:sz w:val="20"/>
          <w:szCs w:val="20"/>
          <w:lang w:val="en-GB"/>
        </w:rPr>
        <w:t xml:space="preserve">ata </w:t>
      </w:r>
      <w:r w:rsidR="0089645B" w:rsidRPr="00655C8C">
        <w:rPr>
          <w:color w:val="000000"/>
          <w:spacing w:val="-3"/>
          <w:sz w:val="20"/>
          <w:szCs w:val="20"/>
          <w:lang w:val="en-GB"/>
        </w:rPr>
        <w:t>c</w:t>
      </w:r>
      <w:r w:rsidRPr="00655C8C">
        <w:rPr>
          <w:color w:val="000000"/>
          <w:spacing w:val="-3"/>
          <w:sz w:val="20"/>
          <w:szCs w:val="20"/>
          <w:lang w:val="en-GB"/>
        </w:rPr>
        <w:t xml:space="preserve">ontrollers themselves in assessing whether the requirements of the EU </w:t>
      </w:r>
      <w:r w:rsidR="00BB2D53" w:rsidRPr="00655C8C">
        <w:rPr>
          <w:color w:val="000000"/>
          <w:spacing w:val="-3"/>
          <w:sz w:val="20"/>
          <w:szCs w:val="20"/>
          <w:lang w:val="en-GB"/>
        </w:rPr>
        <w:t>R</w:t>
      </w:r>
      <w:r w:rsidR="00471E69" w:rsidRPr="00655C8C">
        <w:rPr>
          <w:color w:val="000000"/>
          <w:spacing w:val="-3"/>
          <w:sz w:val="20"/>
          <w:szCs w:val="20"/>
          <w:lang w:val="en-GB"/>
        </w:rPr>
        <w:t>egulation</w:t>
      </w:r>
      <w:r w:rsidRPr="00655C8C">
        <w:rPr>
          <w:rFonts w:cstheme="minorHAnsi"/>
          <w:spacing w:val="-3"/>
          <w:sz w:val="20"/>
          <w:szCs w:val="20"/>
          <w:lang w:val="en-GB"/>
        </w:rPr>
        <w:t xml:space="preserve"> </w:t>
      </w:r>
      <w:r w:rsidR="00BB2D53" w:rsidRPr="00655C8C">
        <w:rPr>
          <w:rFonts w:cstheme="minorHAnsi"/>
          <w:sz w:val="20"/>
          <w:szCs w:val="20"/>
          <w:lang w:val="en-GB"/>
        </w:rPr>
        <w:t>on the protection of natural persons with regard to the processing of personal data and on the free movement of such data</w:t>
      </w:r>
      <w:r w:rsidR="00BB2D53" w:rsidRPr="00655C8C">
        <w:rPr>
          <w:rFonts w:cstheme="minorHAnsi"/>
          <w:spacing w:val="-3"/>
          <w:sz w:val="20"/>
          <w:szCs w:val="20"/>
          <w:lang w:val="en-GB"/>
        </w:rPr>
        <w:t xml:space="preserve"> </w:t>
      </w:r>
      <w:r w:rsidRPr="00655C8C">
        <w:rPr>
          <w:rFonts w:cstheme="minorHAnsi"/>
          <w:spacing w:val="-3"/>
          <w:sz w:val="20"/>
          <w:szCs w:val="20"/>
          <w:lang w:val="en-GB"/>
        </w:rPr>
        <w:t>(</w:t>
      </w:r>
      <w:r w:rsidRPr="00655C8C">
        <w:rPr>
          <w:color w:val="000000"/>
          <w:spacing w:val="-3"/>
          <w:sz w:val="20"/>
          <w:szCs w:val="20"/>
          <w:lang w:val="en-GB"/>
        </w:rPr>
        <w:t xml:space="preserve">hereinafter “the </w:t>
      </w:r>
      <w:r w:rsidR="00471E69" w:rsidRPr="00655C8C">
        <w:rPr>
          <w:color w:val="000000"/>
          <w:spacing w:val="-3"/>
          <w:sz w:val="20"/>
          <w:szCs w:val="20"/>
          <w:lang w:val="en-GB"/>
        </w:rPr>
        <w:t>Regulation</w:t>
      </w:r>
      <w:r w:rsidRPr="00655C8C">
        <w:rPr>
          <w:color w:val="000000"/>
          <w:spacing w:val="-3"/>
          <w:sz w:val="20"/>
          <w:szCs w:val="20"/>
          <w:lang w:val="en-GB"/>
        </w:rPr>
        <w:t>”) have been complied with.</w:t>
      </w:r>
      <w:r w:rsidR="00A510A9" w:rsidRPr="00655C8C">
        <w:rPr>
          <w:rFonts w:cstheme="minorHAnsi"/>
          <w:sz w:val="20"/>
          <w:szCs w:val="20"/>
          <w:lang w:val="en-GB"/>
        </w:rPr>
        <w:t xml:space="preserve"> </w:t>
      </w:r>
      <w:r w:rsidR="000A3CFA" w:rsidRPr="00655C8C">
        <w:rPr>
          <w:rFonts w:cstheme="minorHAnsi"/>
          <w:sz w:val="20"/>
          <w:szCs w:val="20"/>
          <w:lang w:val="en-GB"/>
        </w:rPr>
        <w:t>[Data Processor] confirms that:</w:t>
      </w:r>
    </w:p>
    <w:p w14:paraId="260F999A" w14:textId="77777777" w:rsidR="00A510A9" w:rsidRPr="00655C8C" w:rsidRDefault="00A510A9" w:rsidP="0089645B">
      <w:pPr>
        <w:ind w:left="720" w:hanging="720"/>
        <w:rPr>
          <w:rFonts w:cstheme="minorHAnsi"/>
          <w:sz w:val="20"/>
          <w:szCs w:val="20"/>
          <w:lang w:val="en-GB"/>
        </w:rPr>
      </w:pPr>
      <w:r w:rsidRPr="00655C8C">
        <w:rPr>
          <w:rFonts w:cstheme="minorHAnsi"/>
          <w:sz w:val="20"/>
          <w:szCs w:val="20"/>
          <w:lang w:val="en-GB"/>
        </w:rPr>
        <w:t>a)</w:t>
      </w:r>
      <w:r w:rsidRPr="00655C8C">
        <w:rPr>
          <w:rFonts w:cstheme="minorHAnsi"/>
          <w:sz w:val="20"/>
          <w:szCs w:val="20"/>
          <w:lang w:val="en-GB"/>
        </w:rPr>
        <w:tab/>
      </w:r>
      <w:r w:rsidR="000A3CFA" w:rsidRPr="00655C8C">
        <w:rPr>
          <w:color w:val="000000"/>
          <w:sz w:val="20"/>
          <w:szCs w:val="20"/>
          <w:lang w:val="en-GB"/>
        </w:rPr>
        <w:t xml:space="preserve">The accompanying description, pages </w:t>
      </w:r>
      <w:r w:rsidR="000A3CFA" w:rsidRPr="00655C8C">
        <w:rPr>
          <w:rFonts w:cstheme="minorHAnsi"/>
          <w:sz w:val="20"/>
          <w:szCs w:val="20"/>
          <w:lang w:val="en-GB"/>
        </w:rPr>
        <w:t>[bb-cc],</w:t>
      </w:r>
      <w:r w:rsidR="000A3CFA" w:rsidRPr="00655C8C">
        <w:rPr>
          <w:color w:val="000000"/>
          <w:sz w:val="20"/>
          <w:szCs w:val="20"/>
          <w:lang w:val="en-GB"/>
        </w:rPr>
        <w:t xml:space="preserve"> fairly presents </w:t>
      </w:r>
      <w:r w:rsidR="000A3CFA" w:rsidRPr="00655C8C">
        <w:rPr>
          <w:sz w:val="20"/>
          <w:szCs w:val="20"/>
          <w:lang w:val="en-GB"/>
        </w:rPr>
        <w:t xml:space="preserve">[identification of processing </w:t>
      </w:r>
      <w:r w:rsidR="000A3CFA" w:rsidRPr="00655C8C">
        <w:rPr>
          <w:spacing w:val="-3"/>
          <w:sz w:val="20"/>
          <w:szCs w:val="20"/>
          <w:lang w:val="en-GB"/>
        </w:rPr>
        <w:t xml:space="preserve">– </w:t>
      </w:r>
      <w:r w:rsidR="0089645B" w:rsidRPr="00655C8C">
        <w:rPr>
          <w:spacing w:val="-3"/>
          <w:sz w:val="20"/>
          <w:szCs w:val="20"/>
          <w:lang w:val="en-GB"/>
        </w:rPr>
        <w:t>e.g.</w:t>
      </w:r>
      <w:r w:rsidR="000A3CFA" w:rsidRPr="00655C8C">
        <w:rPr>
          <w:spacing w:val="-3"/>
          <w:sz w:val="20"/>
          <w:szCs w:val="20"/>
          <w:lang w:val="en-GB"/>
        </w:rPr>
        <w:t xml:space="preserve"> staff administration in HC-System], which has processed personal data for </w:t>
      </w:r>
      <w:r w:rsidR="0089645B" w:rsidRPr="00655C8C">
        <w:rPr>
          <w:spacing w:val="-3"/>
          <w:sz w:val="20"/>
          <w:szCs w:val="20"/>
          <w:lang w:val="en-GB"/>
        </w:rPr>
        <w:t>d</w:t>
      </w:r>
      <w:r w:rsidR="000A3CFA" w:rsidRPr="00655C8C">
        <w:rPr>
          <w:spacing w:val="-3"/>
          <w:sz w:val="20"/>
          <w:szCs w:val="20"/>
          <w:lang w:val="en-GB"/>
        </w:rPr>
        <w:t xml:space="preserve">ata </w:t>
      </w:r>
      <w:r w:rsidR="0089645B" w:rsidRPr="00655C8C">
        <w:rPr>
          <w:spacing w:val="-3"/>
          <w:sz w:val="20"/>
          <w:szCs w:val="20"/>
          <w:lang w:val="en-GB"/>
        </w:rPr>
        <w:t>c</w:t>
      </w:r>
      <w:r w:rsidR="000A3CFA" w:rsidRPr="00655C8C">
        <w:rPr>
          <w:spacing w:val="-3"/>
          <w:sz w:val="20"/>
          <w:szCs w:val="20"/>
          <w:lang w:val="en-GB"/>
        </w:rPr>
        <w:t xml:space="preserve">ontrollers subject to the </w:t>
      </w:r>
      <w:r w:rsidR="00471E69" w:rsidRPr="00655C8C">
        <w:rPr>
          <w:spacing w:val="-3"/>
          <w:sz w:val="20"/>
          <w:szCs w:val="20"/>
          <w:lang w:val="en-GB"/>
        </w:rPr>
        <w:t>Regulation</w:t>
      </w:r>
      <w:r w:rsidR="000A3CFA" w:rsidRPr="00655C8C">
        <w:rPr>
          <w:spacing w:val="-3"/>
          <w:sz w:val="20"/>
          <w:szCs w:val="20"/>
          <w:lang w:val="en-GB"/>
        </w:rPr>
        <w:t xml:space="preserve"> </w:t>
      </w:r>
      <w:r w:rsidR="000A3CFA" w:rsidRPr="00655C8C">
        <w:rPr>
          <w:color w:val="000000"/>
          <w:sz w:val="20"/>
          <w:szCs w:val="20"/>
          <w:lang w:val="en-GB"/>
        </w:rPr>
        <w:t xml:space="preserve">throughout the period from </w:t>
      </w:r>
      <w:r w:rsidR="000A3CFA" w:rsidRPr="00655C8C">
        <w:rPr>
          <w:sz w:val="20"/>
          <w:szCs w:val="20"/>
          <w:lang w:val="en-GB"/>
        </w:rPr>
        <w:t>[date] to [date]</w:t>
      </w:r>
      <w:r w:rsidR="000A3CFA" w:rsidRPr="00655C8C">
        <w:rPr>
          <w:color w:val="000000"/>
          <w:sz w:val="20"/>
          <w:szCs w:val="20"/>
          <w:lang w:val="en-GB"/>
        </w:rPr>
        <w:t>.</w:t>
      </w:r>
      <w:r w:rsidRPr="00655C8C">
        <w:rPr>
          <w:rFonts w:cstheme="minorHAnsi"/>
          <w:sz w:val="20"/>
          <w:szCs w:val="20"/>
          <w:lang w:val="en-GB"/>
        </w:rPr>
        <w:t xml:space="preserve"> </w:t>
      </w:r>
      <w:r w:rsidR="000A3CFA" w:rsidRPr="00655C8C">
        <w:rPr>
          <w:color w:val="000000"/>
          <w:sz w:val="20"/>
          <w:szCs w:val="20"/>
          <w:lang w:val="en-GB"/>
        </w:rPr>
        <w:t xml:space="preserve">The criteria used in making this </w:t>
      </w:r>
      <w:r w:rsidR="000661CA">
        <w:rPr>
          <w:color w:val="000000"/>
          <w:sz w:val="20"/>
          <w:szCs w:val="20"/>
          <w:lang w:val="en-GB"/>
        </w:rPr>
        <w:t>statement</w:t>
      </w:r>
      <w:r w:rsidR="000A3CFA" w:rsidRPr="00655C8C">
        <w:rPr>
          <w:color w:val="000000"/>
          <w:sz w:val="20"/>
          <w:szCs w:val="20"/>
          <w:lang w:val="en-GB"/>
        </w:rPr>
        <w:t xml:space="preserve"> were that the accompanying description:</w:t>
      </w:r>
      <w:r w:rsidRPr="00655C8C">
        <w:rPr>
          <w:rFonts w:cstheme="minorHAnsi"/>
          <w:sz w:val="20"/>
          <w:szCs w:val="20"/>
          <w:lang w:val="en-GB"/>
        </w:rPr>
        <w:t xml:space="preserve"> </w:t>
      </w:r>
    </w:p>
    <w:p w14:paraId="3F846BB5" w14:textId="77777777" w:rsidR="00A510A9" w:rsidRPr="00655C8C" w:rsidRDefault="00A510A9" w:rsidP="0089645B">
      <w:pPr>
        <w:ind w:left="1440" w:hanging="720"/>
        <w:rPr>
          <w:rFonts w:cstheme="minorHAnsi"/>
          <w:sz w:val="20"/>
          <w:szCs w:val="20"/>
          <w:lang w:val="en-GB"/>
        </w:rPr>
      </w:pPr>
      <w:r w:rsidRPr="00655C8C">
        <w:rPr>
          <w:rFonts w:cstheme="minorHAnsi"/>
          <w:sz w:val="20"/>
          <w:szCs w:val="20"/>
          <w:lang w:val="en-GB"/>
        </w:rPr>
        <w:t>(</w:t>
      </w:r>
      <w:proofErr w:type="spellStart"/>
      <w:r w:rsidRPr="00655C8C">
        <w:rPr>
          <w:rFonts w:cstheme="minorHAnsi"/>
          <w:sz w:val="20"/>
          <w:szCs w:val="20"/>
          <w:lang w:val="en-GB"/>
        </w:rPr>
        <w:t>i</w:t>
      </w:r>
      <w:proofErr w:type="spellEnd"/>
      <w:r w:rsidRPr="00655C8C">
        <w:rPr>
          <w:rFonts w:cstheme="minorHAnsi"/>
          <w:sz w:val="20"/>
          <w:szCs w:val="20"/>
          <w:lang w:val="en-GB"/>
        </w:rPr>
        <w:t xml:space="preserve">) </w:t>
      </w:r>
      <w:r w:rsidRPr="00655C8C">
        <w:rPr>
          <w:rFonts w:cstheme="minorHAnsi"/>
          <w:sz w:val="20"/>
          <w:szCs w:val="20"/>
          <w:lang w:val="en-GB"/>
        </w:rPr>
        <w:tab/>
      </w:r>
      <w:r w:rsidR="000A3CFA" w:rsidRPr="00655C8C">
        <w:rPr>
          <w:color w:val="000000"/>
          <w:spacing w:val="-3"/>
          <w:sz w:val="20"/>
          <w:szCs w:val="20"/>
          <w:lang w:val="en-GB"/>
        </w:rPr>
        <w:t>Presents how</w:t>
      </w:r>
      <w:r w:rsidR="000D0425" w:rsidRPr="00655C8C">
        <w:rPr>
          <w:color w:val="000000"/>
          <w:sz w:val="20"/>
          <w:szCs w:val="20"/>
          <w:lang w:val="en-GB"/>
        </w:rPr>
        <w:t xml:space="preserve"> </w:t>
      </w:r>
      <w:r w:rsidR="000D0425" w:rsidRPr="00655C8C">
        <w:rPr>
          <w:sz w:val="20"/>
          <w:szCs w:val="20"/>
          <w:lang w:val="en-GB"/>
        </w:rPr>
        <w:t xml:space="preserve">[identification of processing </w:t>
      </w:r>
      <w:r w:rsidR="000D0425" w:rsidRPr="00655C8C">
        <w:rPr>
          <w:spacing w:val="-3"/>
          <w:sz w:val="20"/>
          <w:szCs w:val="20"/>
          <w:lang w:val="en-GB"/>
        </w:rPr>
        <w:t xml:space="preserve">– </w:t>
      </w:r>
      <w:r w:rsidR="0089645B" w:rsidRPr="00655C8C">
        <w:rPr>
          <w:spacing w:val="-3"/>
          <w:sz w:val="20"/>
          <w:szCs w:val="20"/>
          <w:lang w:val="en-GB"/>
        </w:rPr>
        <w:t>e.g.</w:t>
      </w:r>
      <w:r w:rsidR="000D0425" w:rsidRPr="00655C8C">
        <w:rPr>
          <w:spacing w:val="-3"/>
          <w:sz w:val="20"/>
          <w:szCs w:val="20"/>
          <w:lang w:val="en-GB"/>
        </w:rPr>
        <w:t xml:space="preserve"> staff administration in HC-System]</w:t>
      </w:r>
      <w:r w:rsidR="000A3CFA" w:rsidRPr="00655C8C">
        <w:rPr>
          <w:color w:val="000000"/>
          <w:spacing w:val="-3"/>
          <w:sz w:val="20"/>
          <w:szCs w:val="20"/>
          <w:lang w:val="en-GB"/>
        </w:rPr>
        <w:t xml:space="preserve"> was designed and implemented, including:</w:t>
      </w:r>
      <w:r w:rsidRPr="00655C8C">
        <w:rPr>
          <w:rFonts w:cstheme="minorHAnsi"/>
          <w:sz w:val="20"/>
          <w:szCs w:val="20"/>
          <w:lang w:val="en-GB"/>
        </w:rPr>
        <w:t xml:space="preserve"> </w:t>
      </w:r>
    </w:p>
    <w:p w14:paraId="5624D286" w14:textId="77777777" w:rsidR="00A510A9" w:rsidRPr="00655C8C" w:rsidRDefault="00A510A9" w:rsidP="000D0425">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0D0425" w:rsidRPr="00655C8C">
        <w:rPr>
          <w:color w:val="000000"/>
          <w:sz w:val="20"/>
          <w:szCs w:val="20"/>
          <w:lang w:val="en-GB"/>
        </w:rPr>
        <w:t>The types of services provided, including the type of personal data processed</w:t>
      </w:r>
      <w:r w:rsidR="000D0425" w:rsidRPr="00655C8C">
        <w:rPr>
          <w:rFonts w:cstheme="minorHAnsi"/>
          <w:sz w:val="20"/>
          <w:szCs w:val="20"/>
          <w:lang w:val="en-GB"/>
        </w:rPr>
        <w:t>;</w:t>
      </w:r>
      <w:r w:rsidRPr="00655C8C">
        <w:rPr>
          <w:rFonts w:cstheme="minorHAnsi"/>
          <w:sz w:val="20"/>
          <w:szCs w:val="20"/>
          <w:lang w:val="en-GB"/>
        </w:rPr>
        <w:t xml:space="preserve"> </w:t>
      </w:r>
    </w:p>
    <w:p w14:paraId="5DAD3B5D" w14:textId="77777777" w:rsidR="00A510A9" w:rsidRPr="00655C8C" w:rsidRDefault="00A510A9" w:rsidP="00E50229">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0D0425" w:rsidRPr="00655C8C">
        <w:rPr>
          <w:color w:val="000000"/>
          <w:sz w:val="20"/>
          <w:szCs w:val="20"/>
          <w:lang w:val="en-GB"/>
        </w:rPr>
        <w:t>The procedures, within both information technology and manual systems, used to initiate, record, process and, if necessary, correct, delete and restrict processing of personal data;</w:t>
      </w:r>
      <w:r w:rsidR="000D0425" w:rsidRPr="00655C8C">
        <w:rPr>
          <w:rFonts w:cstheme="minorHAnsi"/>
          <w:sz w:val="20"/>
          <w:szCs w:val="20"/>
          <w:lang w:val="en-GB"/>
        </w:rPr>
        <w:t xml:space="preserve"> </w:t>
      </w:r>
      <w:r w:rsidRPr="00655C8C">
        <w:rPr>
          <w:rFonts w:cstheme="minorHAnsi"/>
          <w:sz w:val="20"/>
          <w:szCs w:val="20"/>
          <w:lang w:val="en-GB"/>
        </w:rPr>
        <w:t xml:space="preserve"> </w:t>
      </w:r>
    </w:p>
    <w:p w14:paraId="59CB5313" w14:textId="77777777" w:rsidR="0089645B" w:rsidRPr="00655C8C" w:rsidRDefault="00A510A9" w:rsidP="0089645B">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E50229" w:rsidRPr="00655C8C">
        <w:rPr>
          <w:rFonts w:cstheme="minorHAnsi"/>
          <w:sz w:val="20"/>
          <w:szCs w:val="20"/>
          <w:lang w:val="en-GB"/>
        </w:rPr>
        <w:t xml:space="preserve">The procedures used to ensure that data processing has taken place in accordance with contract, instructions or agreement with the </w:t>
      </w:r>
      <w:r w:rsidR="0089645B" w:rsidRPr="00655C8C">
        <w:rPr>
          <w:rFonts w:cstheme="minorHAnsi"/>
          <w:sz w:val="20"/>
          <w:szCs w:val="20"/>
          <w:lang w:val="en-GB"/>
        </w:rPr>
        <w:t>d</w:t>
      </w:r>
      <w:r w:rsidR="00E50229" w:rsidRPr="00655C8C">
        <w:rPr>
          <w:rFonts w:cstheme="minorHAnsi"/>
          <w:sz w:val="20"/>
          <w:szCs w:val="20"/>
          <w:lang w:val="en-GB"/>
        </w:rPr>
        <w:t xml:space="preserve">ata </w:t>
      </w:r>
      <w:r w:rsidR="0089645B" w:rsidRPr="00655C8C">
        <w:rPr>
          <w:rFonts w:cstheme="minorHAnsi"/>
          <w:sz w:val="20"/>
          <w:szCs w:val="20"/>
          <w:lang w:val="en-GB"/>
        </w:rPr>
        <w:t>c</w:t>
      </w:r>
      <w:r w:rsidR="00E50229" w:rsidRPr="00655C8C">
        <w:rPr>
          <w:rFonts w:cstheme="minorHAnsi"/>
          <w:sz w:val="20"/>
          <w:szCs w:val="20"/>
          <w:lang w:val="en-GB"/>
        </w:rPr>
        <w:t>ontroller;</w:t>
      </w:r>
    </w:p>
    <w:p w14:paraId="683ED625" w14:textId="77777777" w:rsidR="00A510A9" w:rsidRPr="00655C8C" w:rsidRDefault="00A510A9" w:rsidP="00E50229">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E50229" w:rsidRPr="00655C8C">
        <w:rPr>
          <w:rFonts w:ascii="Calibri" w:hAnsi="Calibri" w:cs="Calibri"/>
          <w:sz w:val="20"/>
          <w:szCs w:val="20"/>
          <w:lang w:val="en-GB"/>
        </w:rPr>
        <w:t xml:space="preserve">The procedures ensuring that the persons authorised to process personal data have committed to confidentiality or are subject to an appropriate </w:t>
      </w:r>
      <w:r w:rsidR="00E50229" w:rsidRPr="00655C8C">
        <w:rPr>
          <w:rFonts w:ascii="Calibri" w:hAnsi="Calibri" w:cs="Calibri"/>
          <w:color w:val="000000"/>
          <w:sz w:val="20"/>
          <w:szCs w:val="20"/>
          <w:lang w:val="en-GB"/>
        </w:rPr>
        <w:t>statutory duty of confidentiality;</w:t>
      </w:r>
      <w:r w:rsidRPr="00655C8C">
        <w:rPr>
          <w:rFonts w:cstheme="minorHAnsi"/>
          <w:sz w:val="20"/>
          <w:szCs w:val="20"/>
          <w:lang w:val="en-GB"/>
        </w:rPr>
        <w:t xml:space="preserve"> </w:t>
      </w:r>
    </w:p>
    <w:p w14:paraId="4DAA25E7" w14:textId="77777777" w:rsidR="00A510A9" w:rsidRPr="00655C8C" w:rsidRDefault="00A510A9" w:rsidP="0089645B">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E50229" w:rsidRPr="00655C8C">
        <w:rPr>
          <w:rFonts w:cstheme="minorHAnsi"/>
          <w:sz w:val="20"/>
          <w:szCs w:val="20"/>
          <w:lang w:val="en-GB"/>
        </w:rPr>
        <w:t xml:space="preserve">The procedures ensuring upon discontinuation of data processing that, by choice of the </w:t>
      </w:r>
      <w:r w:rsidR="0089645B" w:rsidRPr="00655C8C">
        <w:rPr>
          <w:rFonts w:cstheme="minorHAnsi"/>
          <w:sz w:val="20"/>
          <w:szCs w:val="20"/>
          <w:lang w:val="en-GB"/>
        </w:rPr>
        <w:t>d</w:t>
      </w:r>
      <w:r w:rsidR="00E50229" w:rsidRPr="00655C8C">
        <w:rPr>
          <w:rFonts w:cstheme="minorHAnsi"/>
          <w:sz w:val="20"/>
          <w:szCs w:val="20"/>
          <w:lang w:val="en-GB"/>
        </w:rPr>
        <w:t xml:space="preserve">ata </w:t>
      </w:r>
      <w:r w:rsidR="0089645B" w:rsidRPr="00655C8C">
        <w:rPr>
          <w:rFonts w:cstheme="minorHAnsi"/>
          <w:sz w:val="20"/>
          <w:szCs w:val="20"/>
          <w:lang w:val="en-GB"/>
        </w:rPr>
        <w:t>c</w:t>
      </w:r>
      <w:r w:rsidR="00E50229" w:rsidRPr="00655C8C">
        <w:rPr>
          <w:rFonts w:cstheme="minorHAnsi"/>
          <w:sz w:val="20"/>
          <w:szCs w:val="20"/>
          <w:lang w:val="en-GB"/>
        </w:rPr>
        <w:t xml:space="preserve">ontroller, all personal data are deleted or returned to the </w:t>
      </w:r>
      <w:r w:rsidR="0089645B" w:rsidRPr="00655C8C">
        <w:rPr>
          <w:rFonts w:cstheme="minorHAnsi"/>
          <w:sz w:val="20"/>
          <w:szCs w:val="20"/>
          <w:lang w:val="en-GB"/>
        </w:rPr>
        <w:t>d</w:t>
      </w:r>
      <w:r w:rsidR="00E50229" w:rsidRPr="00655C8C">
        <w:rPr>
          <w:rFonts w:cstheme="minorHAnsi"/>
          <w:sz w:val="20"/>
          <w:szCs w:val="20"/>
          <w:lang w:val="en-GB"/>
        </w:rPr>
        <w:t xml:space="preserve">ata </w:t>
      </w:r>
      <w:r w:rsidR="0089645B" w:rsidRPr="00655C8C">
        <w:rPr>
          <w:rFonts w:cstheme="minorHAnsi"/>
          <w:sz w:val="20"/>
          <w:szCs w:val="20"/>
          <w:lang w:val="en-GB"/>
        </w:rPr>
        <w:t>c</w:t>
      </w:r>
      <w:r w:rsidR="00E50229" w:rsidRPr="00655C8C">
        <w:rPr>
          <w:rFonts w:cstheme="minorHAnsi"/>
          <w:sz w:val="20"/>
          <w:szCs w:val="20"/>
          <w:lang w:val="en-GB"/>
        </w:rPr>
        <w:t>ontroller unless retention of such personal data is required by law or regulation;</w:t>
      </w:r>
      <w:r w:rsidRPr="00655C8C">
        <w:rPr>
          <w:rFonts w:cstheme="minorHAnsi"/>
          <w:sz w:val="20"/>
          <w:szCs w:val="20"/>
          <w:lang w:val="en-GB"/>
        </w:rPr>
        <w:t xml:space="preserve"> </w:t>
      </w:r>
    </w:p>
    <w:p w14:paraId="137CEE4E" w14:textId="77777777" w:rsidR="0089645B" w:rsidRPr="00655C8C" w:rsidRDefault="00A510A9" w:rsidP="0089645B">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D25FA2" w:rsidRPr="00655C8C">
        <w:rPr>
          <w:rFonts w:cstheme="minorHAnsi"/>
          <w:sz w:val="20"/>
          <w:szCs w:val="20"/>
          <w:lang w:val="en-GB"/>
        </w:rPr>
        <w:t xml:space="preserve">The procedures supporting in the event of breach of personal data security that the </w:t>
      </w:r>
      <w:r w:rsidR="0089645B" w:rsidRPr="00655C8C">
        <w:rPr>
          <w:rFonts w:cstheme="minorHAnsi"/>
          <w:sz w:val="20"/>
          <w:szCs w:val="20"/>
          <w:lang w:val="en-GB"/>
        </w:rPr>
        <w:t>d</w:t>
      </w:r>
      <w:r w:rsidR="00D25FA2" w:rsidRPr="00655C8C">
        <w:rPr>
          <w:rFonts w:cstheme="minorHAnsi"/>
          <w:sz w:val="20"/>
          <w:szCs w:val="20"/>
          <w:lang w:val="en-GB"/>
        </w:rPr>
        <w:t xml:space="preserve">ata </w:t>
      </w:r>
      <w:r w:rsidR="0089645B" w:rsidRPr="00655C8C">
        <w:rPr>
          <w:rFonts w:cstheme="minorHAnsi"/>
          <w:sz w:val="20"/>
          <w:szCs w:val="20"/>
          <w:lang w:val="en-GB"/>
        </w:rPr>
        <w:t>c</w:t>
      </w:r>
      <w:r w:rsidR="00D25FA2" w:rsidRPr="00655C8C">
        <w:rPr>
          <w:rFonts w:cstheme="minorHAnsi"/>
          <w:sz w:val="20"/>
          <w:szCs w:val="20"/>
          <w:lang w:val="en-GB"/>
        </w:rPr>
        <w:t xml:space="preserve">ontroller may report this to the supervisory authority and inform the </w:t>
      </w:r>
      <w:r w:rsidR="0089645B" w:rsidRPr="00655C8C">
        <w:rPr>
          <w:rFonts w:cstheme="minorHAnsi"/>
          <w:sz w:val="20"/>
          <w:szCs w:val="20"/>
          <w:lang w:val="en-GB"/>
        </w:rPr>
        <w:t>d</w:t>
      </w:r>
      <w:r w:rsidR="00D25FA2" w:rsidRPr="00655C8C">
        <w:rPr>
          <w:rFonts w:cstheme="minorHAnsi"/>
          <w:sz w:val="20"/>
          <w:szCs w:val="20"/>
          <w:lang w:val="en-GB"/>
        </w:rPr>
        <w:t xml:space="preserve">ata </w:t>
      </w:r>
      <w:r w:rsidR="0089645B" w:rsidRPr="00655C8C">
        <w:rPr>
          <w:rFonts w:cstheme="minorHAnsi"/>
          <w:sz w:val="20"/>
          <w:szCs w:val="20"/>
          <w:lang w:val="en-GB"/>
        </w:rPr>
        <w:t>s</w:t>
      </w:r>
      <w:r w:rsidR="00D25FA2" w:rsidRPr="00655C8C">
        <w:rPr>
          <w:rFonts w:cstheme="minorHAnsi"/>
          <w:sz w:val="20"/>
          <w:szCs w:val="20"/>
          <w:lang w:val="en-GB"/>
        </w:rPr>
        <w:t>ubjects;</w:t>
      </w:r>
    </w:p>
    <w:p w14:paraId="3ACEE294" w14:textId="77777777" w:rsidR="0089645B" w:rsidRPr="00655C8C" w:rsidRDefault="00A510A9" w:rsidP="0089645B">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D845F0" w:rsidRPr="00655C8C">
        <w:rPr>
          <w:rFonts w:cstheme="minorHAnsi"/>
          <w:sz w:val="20"/>
          <w:szCs w:val="20"/>
          <w:lang w:val="en-GB"/>
        </w:rPr>
        <w:t>The procedures ensuring appropriate technical and organisational safeguards in the processing of personal data in consideration of the risks that are presented by personal data processing, such as accidental or unlawful destruction, loss, alteration, unauthorised disclosure of, or access to, personal data transmitted, stored or otherwise processed;</w:t>
      </w:r>
    </w:p>
    <w:p w14:paraId="2DD7231B" w14:textId="77777777" w:rsidR="0089645B" w:rsidRPr="00655C8C" w:rsidRDefault="00A510A9" w:rsidP="0089645B">
      <w:pPr>
        <w:ind w:left="2160" w:hanging="720"/>
        <w:rPr>
          <w:rFonts w:cstheme="minorHAnsi"/>
          <w:sz w:val="20"/>
          <w:szCs w:val="20"/>
          <w:lang w:val="en-GB"/>
        </w:rPr>
      </w:pPr>
      <w:r w:rsidRPr="00655C8C">
        <w:rPr>
          <w:rFonts w:cstheme="minorHAnsi"/>
          <w:sz w:val="20"/>
          <w:szCs w:val="20"/>
          <w:lang w:val="en-GB"/>
        </w:rPr>
        <w:t>•</w:t>
      </w:r>
      <w:r w:rsidRPr="00655C8C">
        <w:rPr>
          <w:rFonts w:cstheme="minorHAnsi"/>
          <w:sz w:val="20"/>
          <w:szCs w:val="20"/>
          <w:lang w:val="en-GB"/>
        </w:rPr>
        <w:tab/>
      </w:r>
      <w:r w:rsidR="00D845F0" w:rsidRPr="00655C8C">
        <w:rPr>
          <w:rFonts w:cstheme="minorHAnsi"/>
          <w:sz w:val="20"/>
          <w:szCs w:val="20"/>
          <w:lang w:val="en-GB"/>
        </w:rPr>
        <w:t xml:space="preserve">Controls that we, in reference to the scope of </w:t>
      </w:r>
      <w:r w:rsidR="00D845F0" w:rsidRPr="00655C8C">
        <w:rPr>
          <w:sz w:val="20"/>
          <w:szCs w:val="20"/>
          <w:lang w:val="en-GB"/>
        </w:rPr>
        <w:t xml:space="preserve">[identification of processing </w:t>
      </w:r>
      <w:r w:rsidR="00D845F0" w:rsidRPr="00655C8C">
        <w:rPr>
          <w:spacing w:val="-3"/>
          <w:sz w:val="20"/>
          <w:szCs w:val="20"/>
          <w:lang w:val="en-GB"/>
        </w:rPr>
        <w:t xml:space="preserve">– </w:t>
      </w:r>
      <w:r w:rsidR="0089645B" w:rsidRPr="00655C8C">
        <w:rPr>
          <w:spacing w:val="-3"/>
          <w:sz w:val="20"/>
          <w:szCs w:val="20"/>
          <w:lang w:val="en-GB"/>
        </w:rPr>
        <w:t>e.g.</w:t>
      </w:r>
      <w:r w:rsidR="00D845F0" w:rsidRPr="00655C8C">
        <w:rPr>
          <w:spacing w:val="-3"/>
          <w:sz w:val="20"/>
          <w:szCs w:val="20"/>
          <w:lang w:val="en-GB"/>
        </w:rPr>
        <w:t xml:space="preserve"> staff administration in HC-System]</w:t>
      </w:r>
      <w:r w:rsidR="00D845F0" w:rsidRPr="00655C8C">
        <w:rPr>
          <w:rFonts w:cstheme="minorHAnsi"/>
          <w:sz w:val="20"/>
          <w:szCs w:val="20"/>
          <w:lang w:val="en-GB"/>
        </w:rPr>
        <w:t xml:space="preserve">, have assumed would be implemented by the </w:t>
      </w:r>
      <w:r w:rsidR="0089645B" w:rsidRPr="00655C8C">
        <w:rPr>
          <w:rFonts w:cstheme="minorHAnsi"/>
          <w:sz w:val="20"/>
          <w:szCs w:val="20"/>
          <w:lang w:val="en-GB"/>
        </w:rPr>
        <w:t>d</w:t>
      </w:r>
      <w:r w:rsidR="00D845F0" w:rsidRPr="00655C8C">
        <w:rPr>
          <w:rFonts w:cstheme="minorHAnsi"/>
          <w:sz w:val="20"/>
          <w:szCs w:val="20"/>
          <w:lang w:val="en-GB"/>
        </w:rPr>
        <w:t xml:space="preserve">ata </w:t>
      </w:r>
      <w:r w:rsidR="0089645B" w:rsidRPr="00655C8C">
        <w:rPr>
          <w:rFonts w:cstheme="minorHAnsi"/>
          <w:sz w:val="20"/>
          <w:szCs w:val="20"/>
          <w:lang w:val="en-GB"/>
        </w:rPr>
        <w:t>c</w:t>
      </w:r>
      <w:r w:rsidR="00D845F0" w:rsidRPr="00655C8C">
        <w:rPr>
          <w:rFonts w:cstheme="minorHAnsi"/>
          <w:sz w:val="20"/>
          <w:szCs w:val="20"/>
          <w:lang w:val="en-GB"/>
        </w:rPr>
        <w:t>ontrollers and which, if necessary in order to achieve the control objectives stated in the description, are identified in the description;</w:t>
      </w:r>
    </w:p>
    <w:p w14:paraId="316A8665" w14:textId="77777777" w:rsidR="00A510A9" w:rsidRPr="00655C8C" w:rsidRDefault="00A510A9" w:rsidP="00E442F3">
      <w:pPr>
        <w:ind w:left="2160" w:hanging="720"/>
        <w:rPr>
          <w:rFonts w:cstheme="minorHAnsi"/>
          <w:sz w:val="20"/>
          <w:szCs w:val="20"/>
          <w:lang w:val="en-GB"/>
        </w:rPr>
      </w:pPr>
      <w:r w:rsidRPr="00655C8C">
        <w:rPr>
          <w:rFonts w:cstheme="minorHAnsi"/>
          <w:sz w:val="20"/>
          <w:szCs w:val="20"/>
          <w:lang w:val="en-GB"/>
        </w:rPr>
        <w:lastRenderedPageBreak/>
        <w:t>•</w:t>
      </w:r>
      <w:r w:rsidRPr="00655C8C">
        <w:rPr>
          <w:rFonts w:cstheme="minorHAnsi"/>
          <w:sz w:val="20"/>
          <w:szCs w:val="20"/>
          <w:lang w:val="en-GB"/>
        </w:rPr>
        <w:tab/>
      </w:r>
      <w:r w:rsidR="00D845F0" w:rsidRPr="00655C8C">
        <w:rPr>
          <w:rFonts w:cstheme="minorHAnsi"/>
          <w:sz w:val="20"/>
          <w:szCs w:val="20"/>
          <w:lang w:val="en-GB"/>
        </w:rPr>
        <w:t xml:space="preserve">Other aspects of our control environment, risk assessment process, information system (including the related business processes) and communication, control activities and monitoring controls that are relevant to the processing </w:t>
      </w:r>
      <w:r w:rsidR="00E442F3" w:rsidRPr="00655C8C">
        <w:rPr>
          <w:rFonts w:cstheme="minorHAnsi"/>
          <w:sz w:val="20"/>
          <w:szCs w:val="20"/>
          <w:lang w:val="en-GB"/>
        </w:rPr>
        <w:t>of personal data;</w:t>
      </w:r>
      <w:r w:rsidRPr="00655C8C">
        <w:rPr>
          <w:rFonts w:cstheme="minorHAnsi"/>
          <w:sz w:val="20"/>
          <w:szCs w:val="20"/>
          <w:lang w:val="en-GB"/>
        </w:rPr>
        <w:t xml:space="preserve"> </w:t>
      </w:r>
    </w:p>
    <w:p w14:paraId="5EB2A462" w14:textId="77777777" w:rsidR="00A510A9" w:rsidRPr="00655C8C" w:rsidRDefault="00A510A9" w:rsidP="0089645B">
      <w:pPr>
        <w:ind w:left="1440" w:hanging="720"/>
        <w:rPr>
          <w:rFonts w:cstheme="minorHAnsi"/>
          <w:sz w:val="20"/>
          <w:szCs w:val="20"/>
          <w:lang w:val="en-GB"/>
        </w:rPr>
      </w:pPr>
      <w:r w:rsidRPr="00655C8C">
        <w:rPr>
          <w:rFonts w:cstheme="minorHAnsi"/>
          <w:sz w:val="20"/>
          <w:szCs w:val="20"/>
          <w:lang w:val="en-GB"/>
        </w:rPr>
        <w:t>(ii)</w:t>
      </w:r>
      <w:r w:rsidRPr="00655C8C">
        <w:rPr>
          <w:rFonts w:cstheme="minorHAnsi"/>
          <w:sz w:val="20"/>
          <w:szCs w:val="20"/>
          <w:lang w:val="en-GB"/>
        </w:rPr>
        <w:tab/>
      </w:r>
      <w:r w:rsidR="00AC5EF9" w:rsidRPr="00655C8C">
        <w:rPr>
          <w:rFonts w:cstheme="minorHAnsi"/>
          <w:sz w:val="20"/>
          <w:szCs w:val="20"/>
          <w:lang w:val="en-GB"/>
        </w:rPr>
        <w:t xml:space="preserve">Includes relevant information about changes in the Data Processor’s [identification of processing – </w:t>
      </w:r>
      <w:r w:rsidR="0089645B" w:rsidRPr="00655C8C">
        <w:rPr>
          <w:rFonts w:cstheme="minorHAnsi"/>
          <w:sz w:val="20"/>
          <w:szCs w:val="20"/>
          <w:lang w:val="en-GB"/>
        </w:rPr>
        <w:t>e.g.</w:t>
      </w:r>
      <w:r w:rsidR="00AC5EF9" w:rsidRPr="00655C8C">
        <w:rPr>
          <w:rFonts w:cstheme="minorHAnsi"/>
          <w:sz w:val="20"/>
          <w:szCs w:val="20"/>
          <w:lang w:val="en-GB"/>
        </w:rPr>
        <w:t xml:space="preserve"> staff administration in HC-System] in the processing of personal data in the period from [date] to [date];</w:t>
      </w:r>
      <w:r w:rsidRPr="00655C8C">
        <w:rPr>
          <w:rFonts w:cstheme="minorHAnsi"/>
          <w:sz w:val="20"/>
          <w:szCs w:val="20"/>
          <w:lang w:val="en-GB"/>
        </w:rPr>
        <w:t xml:space="preserve"> </w:t>
      </w:r>
    </w:p>
    <w:p w14:paraId="06593FB0" w14:textId="77777777" w:rsidR="0089645B" w:rsidRPr="00655C8C" w:rsidRDefault="00A510A9" w:rsidP="0089645B">
      <w:pPr>
        <w:ind w:left="1440" w:hanging="720"/>
        <w:rPr>
          <w:rFonts w:cstheme="minorHAnsi"/>
          <w:sz w:val="20"/>
          <w:szCs w:val="20"/>
          <w:lang w:val="en-GB"/>
        </w:rPr>
      </w:pPr>
      <w:r w:rsidRPr="00655C8C">
        <w:rPr>
          <w:rFonts w:cstheme="minorHAnsi"/>
          <w:sz w:val="20"/>
          <w:szCs w:val="20"/>
          <w:lang w:val="en-GB"/>
        </w:rPr>
        <w:t>(iii)</w:t>
      </w:r>
      <w:r w:rsidRPr="00655C8C">
        <w:rPr>
          <w:rFonts w:cstheme="minorHAnsi"/>
          <w:sz w:val="20"/>
          <w:szCs w:val="20"/>
          <w:lang w:val="en-GB"/>
        </w:rPr>
        <w:tab/>
      </w:r>
      <w:r w:rsidR="00AC5EF9" w:rsidRPr="00655C8C">
        <w:rPr>
          <w:color w:val="000000"/>
          <w:sz w:val="20"/>
          <w:szCs w:val="20"/>
          <w:lang w:val="en-GB"/>
        </w:rPr>
        <w:t xml:space="preserve">Does not omit or distort information relevant to the scope of </w:t>
      </w:r>
      <w:r w:rsidR="00AC5EF9" w:rsidRPr="00655C8C">
        <w:rPr>
          <w:rFonts w:cstheme="minorHAnsi"/>
          <w:sz w:val="20"/>
          <w:szCs w:val="20"/>
          <w:lang w:val="en-GB"/>
        </w:rPr>
        <w:t xml:space="preserve">[identification of processing – </w:t>
      </w:r>
      <w:r w:rsidR="0089645B" w:rsidRPr="00655C8C">
        <w:rPr>
          <w:rFonts w:cstheme="minorHAnsi"/>
          <w:sz w:val="20"/>
          <w:szCs w:val="20"/>
          <w:lang w:val="en-GB"/>
        </w:rPr>
        <w:t>e.g.</w:t>
      </w:r>
      <w:r w:rsidR="00AC5EF9" w:rsidRPr="00655C8C">
        <w:rPr>
          <w:rFonts w:cstheme="minorHAnsi"/>
          <w:sz w:val="20"/>
          <w:szCs w:val="20"/>
          <w:lang w:val="en-GB"/>
        </w:rPr>
        <w:t xml:space="preserve"> staff administration in HC-System]</w:t>
      </w:r>
      <w:r w:rsidR="00AC5EF9" w:rsidRPr="00655C8C">
        <w:rPr>
          <w:color w:val="000000"/>
          <w:sz w:val="20"/>
          <w:szCs w:val="20"/>
          <w:lang w:val="en-GB"/>
        </w:rPr>
        <w:t xml:space="preserve"> being described for the processing of personal data while acknowledging that the description is prepared to meet the common needs of a broad range of data controllers and may not, therefore, include every aspect of </w:t>
      </w:r>
      <w:r w:rsidR="00AC5EF9" w:rsidRPr="00655C8C">
        <w:rPr>
          <w:rFonts w:cstheme="minorHAnsi"/>
          <w:sz w:val="20"/>
          <w:szCs w:val="20"/>
          <w:lang w:val="en-GB"/>
        </w:rPr>
        <w:t xml:space="preserve">[identification of processing – </w:t>
      </w:r>
      <w:r w:rsidR="0089645B" w:rsidRPr="00655C8C">
        <w:rPr>
          <w:rFonts w:cstheme="minorHAnsi"/>
          <w:sz w:val="20"/>
          <w:szCs w:val="20"/>
          <w:lang w:val="en-GB"/>
        </w:rPr>
        <w:t>e.g.</w:t>
      </w:r>
      <w:r w:rsidR="00AC5EF9" w:rsidRPr="00655C8C">
        <w:rPr>
          <w:rFonts w:cstheme="minorHAnsi"/>
          <w:sz w:val="20"/>
          <w:szCs w:val="20"/>
          <w:lang w:val="en-GB"/>
        </w:rPr>
        <w:t xml:space="preserve"> staff administration in HC-System] </w:t>
      </w:r>
      <w:r w:rsidR="00AC5EF9" w:rsidRPr="00655C8C">
        <w:rPr>
          <w:color w:val="000000"/>
          <w:sz w:val="20"/>
          <w:szCs w:val="20"/>
          <w:lang w:val="en-GB"/>
        </w:rPr>
        <w:t>that the individual data controllers might consider important in their particular circumstances</w:t>
      </w:r>
      <w:r w:rsidR="00AC5EF9" w:rsidRPr="00655C8C">
        <w:rPr>
          <w:rFonts w:cstheme="minorHAnsi"/>
          <w:sz w:val="20"/>
          <w:szCs w:val="20"/>
          <w:lang w:val="en-GB"/>
        </w:rPr>
        <w:t>.</w:t>
      </w:r>
    </w:p>
    <w:p w14:paraId="28ECEE9F" w14:textId="48B73765" w:rsidR="00A510A9" w:rsidRPr="00655C8C" w:rsidRDefault="00A510A9" w:rsidP="0089645B">
      <w:pPr>
        <w:ind w:left="720" w:hanging="720"/>
        <w:rPr>
          <w:rFonts w:cstheme="minorHAnsi"/>
          <w:sz w:val="20"/>
          <w:szCs w:val="20"/>
          <w:lang w:val="en-GB"/>
        </w:rPr>
      </w:pPr>
      <w:r w:rsidRPr="00655C8C">
        <w:rPr>
          <w:rFonts w:cstheme="minorHAnsi"/>
          <w:sz w:val="20"/>
          <w:szCs w:val="20"/>
          <w:lang w:val="en-GB"/>
        </w:rPr>
        <w:t>b)</w:t>
      </w:r>
      <w:r w:rsidRPr="00655C8C">
        <w:rPr>
          <w:rFonts w:cstheme="minorHAnsi"/>
          <w:sz w:val="20"/>
          <w:szCs w:val="20"/>
          <w:lang w:val="en-GB"/>
        </w:rPr>
        <w:tab/>
      </w:r>
      <w:r w:rsidR="00AC5EF9" w:rsidRPr="00655C8C">
        <w:rPr>
          <w:color w:val="000000"/>
          <w:sz w:val="20"/>
          <w:szCs w:val="20"/>
          <w:lang w:val="en-GB"/>
        </w:rPr>
        <w:t>The controls related to the control objectives stated in the accompanying description were</w:t>
      </w:r>
      <w:r w:rsidR="00BE5BCB">
        <w:rPr>
          <w:color w:val="000000"/>
          <w:sz w:val="20"/>
          <w:szCs w:val="20"/>
          <w:lang w:val="en-GB"/>
        </w:rPr>
        <w:t>, in our view,</w:t>
      </w:r>
      <w:r w:rsidR="00AC5EF9" w:rsidRPr="00655C8C">
        <w:rPr>
          <w:color w:val="000000"/>
          <w:sz w:val="20"/>
          <w:szCs w:val="20"/>
          <w:lang w:val="en-GB"/>
        </w:rPr>
        <w:t xml:space="preserve"> suitably designed and operated effectively throughout the period from </w:t>
      </w:r>
      <w:r w:rsidR="00AC5EF9" w:rsidRPr="00655C8C">
        <w:rPr>
          <w:sz w:val="20"/>
          <w:szCs w:val="20"/>
          <w:lang w:val="en-GB"/>
        </w:rPr>
        <w:t>[date] to [date]</w:t>
      </w:r>
      <w:r w:rsidR="00AC5EF9" w:rsidRPr="00655C8C">
        <w:rPr>
          <w:color w:val="000000"/>
          <w:sz w:val="20"/>
          <w:szCs w:val="20"/>
          <w:lang w:val="en-GB"/>
        </w:rPr>
        <w:t>.</w:t>
      </w:r>
      <w:r w:rsidRPr="00655C8C">
        <w:rPr>
          <w:rFonts w:cstheme="minorHAnsi"/>
          <w:sz w:val="20"/>
          <w:szCs w:val="20"/>
          <w:lang w:val="en-GB"/>
        </w:rPr>
        <w:t xml:space="preserve"> </w:t>
      </w:r>
      <w:r w:rsidR="00AC5EF9" w:rsidRPr="00655C8C">
        <w:rPr>
          <w:color w:val="000000"/>
          <w:sz w:val="20"/>
          <w:szCs w:val="20"/>
          <w:lang w:val="en-GB"/>
        </w:rPr>
        <w:t xml:space="preserve">The criteria used in making this </w:t>
      </w:r>
      <w:r w:rsidR="000661CA">
        <w:rPr>
          <w:color w:val="000000"/>
          <w:sz w:val="20"/>
          <w:szCs w:val="20"/>
          <w:lang w:val="en-GB"/>
        </w:rPr>
        <w:t>statement</w:t>
      </w:r>
      <w:r w:rsidR="00AC5EF9" w:rsidRPr="00655C8C">
        <w:rPr>
          <w:color w:val="000000"/>
          <w:sz w:val="20"/>
          <w:szCs w:val="20"/>
          <w:lang w:val="en-GB"/>
        </w:rPr>
        <w:t xml:space="preserve"> were that:</w:t>
      </w:r>
      <w:r w:rsidR="00AC5EF9" w:rsidRPr="00655C8C">
        <w:rPr>
          <w:rFonts w:cstheme="minorHAnsi"/>
          <w:sz w:val="20"/>
          <w:szCs w:val="20"/>
          <w:lang w:val="en-GB"/>
        </w:rPr>
        <w:t xml:space="preserve"> </w:t>
      </w:r>
      <w:r w:rsidRPr="00655C8C">
        <w:rPr>
          <w:rFonts w:cstheme="minorHAnsi"/>
          <w:sz w:val="20"/>
          <w:szCs w:val="20"/>
          <w:lang w:val="en-GB"/>
        </w:rPr>
        <w:t xml:space="preserve"> </w:t>
      </w:r>
    </w:p>
    <w:p w14:paraId="248B1FA2" w14:textId="77777777" w:rsidR="00A510A9" w:rsidRPr="00655C8C" w:rsidRDefault="00A510A9" w:rsidP="00AC5EF9">
      <w:pPr>
        <w:ind w:left="1440" w:hanging="720"/>
        <w:rPr>
          <w:rFonts w:cstheme="minorHAnsi"/>
          <w:sz w:val="20"/>
          <w:szCs w:val="20"/>
          <w:lang w:val="en-GB"/>
        </w:rPr>
      </w:pPr>
      <w:r w:rsidRPr="00655C8C">
        <w:rPr>
          <w:rFonts w:cstheme="minorHAnsi"/>
          <w:sz w:val="20"/>
          <w:szCs w:val="20"/>
          <w:lang w:val="en-GB"/>
        </w:rPr>
        <w:t>(</w:t>
      </w:r>
      <w:proofErr w:type="spellStart"/>
      <w:r w:rsidRPr="00655C8C">
        <w:rPr>
          <w:rFonts w:cstheme="minorHAnsi"/>
          <w:sz w:val="20"/>
          <w:szCs w:val="20"/>
          <w:lang w:val="en-GB"/>
        </w:rPr>
        <w:t>i</w:t>
      </w:r>
      <w:proofErr w:type="spellEnd"/>
      <w:r w:rsidRPr="00655C8C">
        <w:rPr>
          <w:rFonts w:cstheme="minorHAnsi"/>
          <w:sz w:val="20"/>
          <w:szCs w:val="20"/>
          <w:lang w:val="en-GB"/>
        </w:rPr>
        <w:t>)</w:t>
      </w:r>
      <w:r w:rsidRPr="00655C8C">
        <w:rPr>
          <w:rFonts w:cstheme="minorHAnsi"/>
          <w:sz w:val="20"/>
          <w:szCs w:val="20"/>
          <w:lang w:val="en-GB"/>
        </w:rPr>
        <w:tab/>
      </w:r>
      <w:r w:rsidR="00AC5EF9" w:rsidRPr="00655C8C">
        <w:rPr>
          <w:color w:val="000000"/>
          <w:sz w:val="20"/>
          <w:szCs w:val="20"/>
          <w:lang w:val="en-GB"/>
        </w:rPr>
        <w:t>The risks that threatened achievement of the control objectives stated in the description were identified;</w:t>
      </w:r>
      <w:r w:rsidRPr="00655C8C">
        <w:rPr>
          <w:rFonts w:cstheme="minorHAnsi"/>
          <w:sz w:val="20"/>
          <w:szCs w:val="20"/>
          <w:lang w:val="en-GB"/>
        </w:rPr>
        <w:t xml:space="preserve"> </w:t>
      </w:r>
    </w:p>
    <w:p w14:paraId="0849437A" w14:textId="77777777" w:rsidR="00A510A9" w:rsidRPr="00655C8C" w:rsidRDefault="00A510A9" w:rsidP="00AC5EF9">
      <w:pPr>
        <w:ind w:left="1440" w:hanging="720"/>
        <w:rPr>
          <w:rFonts w:cstheme="minorHAnsi"/>
          <w:sz w:val="20"/>
          <w:szCs w:val="20"/>
          <w:lang w:val="en-GB"/>
        </w:rPr>
      </w:pPr>
      <w:r w:rsidRPr="00655C8C">
        <w:rPr>
          <w:rFonts w:cstheme="minorHAnsi"/>
          <w:sz w:val="20"/>
          <w:szCs w:val="20"/>
          <w:lang w:val="en-GB"/>
        </w:rPr>
        <w:t>(ii)</w:t>
      </w:r>
      <w:r w:rsidRPr="00655C8C">
        <w:rPr>
          <w:rFonts w:cstheme="minorHAnsi"/>
          <w:sz w:val="20"/>
          <w:szCs w:val="20"/>
          <w:lang w:val="en-GB"/>
        </w:rPr>
        <w:tab/>
      </w:r>
      <w:r w:rsidR="00AC5EF9" w:rsidRPr="00655C8C">
        <w:rPr>
          <w:color w:val="000000"/>
          <w:spacing w:val="-4"/>
          <w:sz w:val="20"/>
          <w:szCs w:val="20"/>
          <w:lang w:val="en-GB"/>
        </w:rPr>
        <w:t>The identified controls would, if operated as described, provide reasonable assurance that those risks did not prevent the stated control objectives from being achieved; and</w:t>
      </w:r>
      <w:r w:rsidR="00AC5EF9" w:rsidRPr="00655C8C">
        <w:rPr>
          <w:rFonts w:cstheme="minorHAnsi"/>
          <w:sz w:val="20"/>
          <w:szCs w:val="20"/>
          <w:lang w:val="en-GB"/>
        </w:rPr>
        <w:t xml:space="preserve"> </w:t>
      </w:r>
      <w:r w:rsidRPr="00655C8C">
        <w:rPr>
          <w:rFonts w:cstheme="minorHAnsi"/>
          <w:sz w:val="20"/>
          <w:szCs w:val="20"/>
          <w:lang w:val="en-GB"/>
        </w:rPr>
        <w:t xml:space="preserve"> </w:t>
      </w:r>
    </w:p>
    <w:p w14:paraId="7DAE4694" w14:textId="77777777" w:rsidR="0089645B" w:rsidRPr="00655C8C" w:rsidRDefault="00A510A9" w:rsidP="0089645B">
      <w:pPr>
        <w:ind w:left="1440" w:hanging="720"/>
        <w:rPr>
          <w:rFonts w:cstheme="minorHAnsi"/>
          <w:sz w:val="20"/>
          <w:szCs w:val="20"/>
          <w:lang w:val="en-GB"/>
        </w:rPr>
      </w:pPr>
      <w:r w:rsidRPr="00655C8C">
        <w:rPr>
          <w:rFonts w:cstheme="minorHAnsi"/>
          <w:sz w:val="20"/>
          <w:szCs w:val="20"/>
          <w:lang w:val="en-GB"/>
        </w:rPr>
        <w:t>(iii)</w:t>
      </w:r>
      <w:r w:rsidRPr="00655C8C">
        <w:rPr>
          <w:rFonts w:cstheme="minorHAnsi"/>
          <w:sz w:val="20"/>
          <w:szCs w:val="20"/>
          <w:lang w:val="en-GB"/>
        </w:rPr>
        <w:tab/>
      </w:r>
      <w:r w:rsidR="00AC5EF9" w:rsidRPr="00655C8C">
        <w:rPr>
          <w:sz w:val="20"/>
          <w:szCs w:val="20"/>
          <w:lang w:val="en-GB"/>
        </w:rPr>
        <w:t xml:space="preserve">The controls were consistently applied as designed, including that manual controls were applied by </w:t>
      </w:r>
      <w:r w:rsidR="00AC6B01">
        <w:rPr>
          <w:sz w:val="20"/>
          <w:szCs w:val="20"/>
          <w:lang w:val="en-GB"/>
        </w:rPr>
        <w:t>persons</w:t>
      </w:r>
      <w:r w:rsidR="00AC5EF9" w:rsidRPr="00655C8C">
        <w:rPr>
          <w:sz w:val="20"/>
          <w:szCs w:val="20"/>
          <w:lang w:val="en-GB"/>
        </w:rPr>
        <w:t xml:space="preserve"> who have the appropriate competence and authority, throughout the period from [date] to [date].</w:t>
      </w:r>
    </w:p>
    <w:p w14:paraId="21D6A2DD" w14:textId="77777777" w:rsidR="0089645B" w:rsidRPr="00655C8C" w:rsidRDefault="00A510A9" w:rsidP="0089645B">
      <w:pPr>
        <w:ind w:left="720" w:hanging="720"/>
        <w:rPr>
          <w:rFonts w:cstheme="minorHAnsi"/>
          <w:sz w:val="20"/>
          <w:szCs w:val="20"/>
          <w:lang w:val="en-GB"/>
        </w:rPr>
      </w:pPr>
      <w:r w:rsidRPr="00655C8C">
        <w:rPr>
          <w:rFonts w:cstheme="minorHAnsi"/>
          <w:sz w:val="20"/>
          <w:szCs w:val="20"/>
          <w:lang w:val="en-GB"/>
        </w:rPr>
        <w:t xml:space="preserve">c) </w:t>
      </w:r>
      <w:r w:rsidRPr="00655C8C">
        <w:rPr>
          <w:rFonts w:cstheme="minorHAnsi"/>
          <w:sz w:val="20"/>
          <w:szCs w:val="20"/>
          <w:lang w:val="en-GB"/>
        </w:rPr>
        <w:tab/>
      </w:r>
      <w:r w:rsidR="00AC5EF9" w:rsidRPr="00655C8C">
        <w:rPr>
          <w:rFonts w:cstheme="minorHAnsi"/>
          <w:sz w:val="20"/>
          <w:szCs w:val="20"/>
          <w:lang w:val="en-GB"/>
        </w:rPr>
        <w:t xml:space="preserve">Appropriate technical and organisational safeguards were established and maintained to comply with the agreements with the </w:t>
      </w:r>
      <w:r w:rsidR="0089645B" w:rsidRPr="00655C8C">
        <w:rPr>
          <w:rFonts w:cstheme="minorHAnsi"/>
          <w:sz w:val="20"/>
          <w:szCs w:val="20"/>
          <w:lang w:val="en-GB"/>
        </w:rPr>
        <w:t>d</w:t>
      </w:r>
      <w:r w:rsidR="00AC5EF9" w:rsidRPr="00655C8C">
        <w:rPr>
          <w:rFonts w:cstheme="minorHAnsi"/>
          <w:sz w:val="20"/>
          <w:szCs w:val="20"/>
          <w:lang w:val="en-GB"/>
        </w:rPr>
        <w:t xml:space="preserve">ata </w:t>
      </w:r>
      <w:r w:rsidR="0089645B" w:rsidRPr="00655C8C">
        <w:rPr>
          <w:rFonts w:cstheme="minorHAnsi"/>
          <w:sz w:val="20"/>
          <w:szCs w:val="20"/>
          <w:lang w:val="en-GB"/>
        </w:rPr>
        <w:t>c</w:t>
      </w:r>
      <w:r w:rsidR="00AC5EF9" w:rsidRPr="00655C8C">
        <w:rPr>
          <w:rFonts w:cstheme="minorHAnsi"/>
          <w:sz w:val="20"/>
          <w:szCs w:val="20"/>
          <w:lang w:val="en-GB"/>
        </w:rPr>
        <w:t xml:space="preserve">ontrollers, sound data processing practices and relevant requirements for data processors in accordance with the </w:t>
      </w:r>
      <w:r w:rsidR="00471E69" w:rsidRPr="00655C8C">
        <w:rPr>
          <w:rFonts w:cstheme="minorHAnsi"/>
          <w:sz w:val="20"/>
          <w:szCs w:val="20"/>
          <w:lang w:val="en-GB"/>
        </w:rPr>
        <w:t>Regulation</w:t>
      </w:r>
      <w:r w:rsidR="00AC5EF9" w:rsidRPr="00655C8C">
        <w:rPr>
          <w:rFonts w:cstheme="minorHAnsi"/>
          <w:sz w:val="20"/>
          <w:szCs w:val="20"/>
          <w:lang w:val="en-GB"/>
        </w:rPr>
        <w:t>.</w:t>
      </w:r>
    </w:p>
    <w:p w14:paraId="2FD40868" w14:textId="77777777" w:rsidR="00A510A9" w:rsidRPr="00655C8C" w:rsidRDefault="00A510A9" w:rsidP="00A510A9">
      <w:pPr>
        <w:rPr>
          <w:rFonts w:cstheme="minorHAnsi"/>
          <w:sz w:val="20"/>
          <w:szCs w:val="20"/>
          <w:lang w:val="en-GB"/>
        </w:rPr>
      </w:pPr>
    </w:p>
    <w:p w14:paraId="51855C5C" w14:textId="7139D571" w:rsidR="00A510A9" w:rsidRPr="00655C8C" w:rsidRDefault="00AC5EF9" w:rsidP="00AC5EF9">
      <w:pPr>
        <w:rPr>
          <w:rFonts w:cstheme="minorHAnsi"/>
          <w:sz w:val="20"/>
          <w:szCs w:val="20"/>
          <w:lang w:val="en-GB"/>
        </w:rPr>
      </w:pPr>
      <w:r w:rsidRPr="00655C8C">
        <w:rPr>
          <w:rFonts w:cstheme="minorHAnsi"/>
          <w:sz w:val="20"/>
          <w:szCs w:val="20"/>
          <w:lang w:val="en-GB"/>
        </w:rPr>
        <w:t>[Signature of Data Processor]</w:t>
      </w:r>
      <w:r w:rsidR="00BE5BCB">
        <w:rPr>
          <w:rFonts w:cstheme="minorHAnsi"/>
          <w:sz w:val="20"/>
          <w:szCs w:val="20"/>
          <w:lang w:val="en-GB"/>
        </w:rPr>
        <w:br/>
      </w:r>
      <w:r w:rsidRPr="00655C8C">
        <w:rPr>
          <w:rFonts w:cstheme="minorHAnsi"/>
          <w:sz w:val="20"/>
          <w:szCs w:val="20"/>
          <w:lang w:val="en-GB"/>
        </w:rPr>
        <w:t xml:space="preserve">[Date of Data Processor’s </w:t>
      </w:r>
      <w:r w:rsidR="000661CA">
        <w:rPr>
          <w:rFonts w:cstheme="minorHAnsi"/>
          <w:sz w:val="20"/>
          <w:szCs w:val="20"/>
          <w:lang w:val="en-GB"/>
        </w:rPr>
        <w:t>statement</w:t>
      </w:r>
      <w:r w:rsidRPr="00655C8C">
        <w:rPr>
          <w:rFonts w:cstheme="minorHAnsi"/>
          <w:sz w:val="20"/>
          <w:szCs w:val="20"/>
          <w:lang w:val="en-GB"/>
        </w:rPr>
        <w:t>]</w:t>
      </w:r>
      <w:r w:rsidR="00A510A9" w:rsidRPr="00655C8C">
        <w:rPr>
          <w:rFonts w:cstheme="minorHAnsi"/>
          <w:sz w:val="20"/>
          <w:szCs w:val="20"/>
          <w:lang w:val="en-GB"/>
        </w:rPr>
        <w:t xml:space="preserve"> </w:t>
      </w:r>
      <w:r w:rsidR="00BE5BCB">
        <w:rPr>
          <w:rFonts w:cstheme="minorHAnsi"/>
          <w:sz w:val="20"/>
          <w:szCs w:val="20"/>
          <w:lang w:val="en-GB"/>
        </w:rPr>
        <w:br/>
      </w:r>
      <w:r w:rsidRPr="00655C8C">
        <w:rPr>
          <w:rFonts w:cstheme="minorHAnsi"/>
          <w:sz w:val="20"/>
          <w:szCs w:val="20"/>
          <w:lang w:val="en-GB"/>
        </w:rPr>
        <w:t>[Address of Data Processor]</w:t>
      </w:r>
      <w:r w:rsidR="00A510A9" w:rsidRPr="00655C8C">
        <w:rPr>
          <w:rFonts w:cstheme="minorHAnsi"/>
          <w:sz w:val="20"/>
          <w:szCs w:val="20"/>
          <w:lang w:val="en-GB"/>
        </w:rPr>
        <w:t xml:space="preserve"> </w:t>
      </w:r>
      <w:r w:rsidR="00A510A9" w:rsidRPr="00655C8C">
        <w:rPr>
          <w:rFonts w:cstheme="minorHAnsi"/>
          <w:sz w:val="20"/>
          <w:szCs w:val="20"/>
          <w:lang w:val="en-GB"/>
        </w:rPr>
        <w:br w:type="page"/>
      </w:r>
    </w:p>
    <w:p w14:paraId="04351496" w14:textId="77777777" w:rsidR="00A510A9" w:rsidRPr="00655C8C" w:rsidRDefault="00A510A9" w:rsidP="00AC5EF9">
      <w:pPr>
        <w:pStyle w:val="Overskrift1"/>
        <w:tabs>
          <w:tab w:val="left" w:pos="567"/>
        </w:tabs>
        <w:spacing w:after="120"/>
        <w:rPr>
          <w:rFonts w:asciiTheme="minorHAnsi" w:hAnsiTheme="minorHAnsi" w:cstheme="minorHAnsi"/>
          <w:b/>
          <w:color w:val="auto"/>
          <w:sz w:val="20"/>
          <w:szCs w:val="20"/>
          <w:lang w:val="en-GB"/>
        </w:rPr>
      </w:pPr>
      <w:bookmarkStart w:id="2" w:name="_Toc4741731"/>
      <w:r w:rsidRPr="00655C8C">
        <w:rPr>
          <w:rFonts w:asciiTheme="minorHAnsi" w:hAnsiTheme="minorHAnsi" w:cstheme="minorHAnsi"/>
          <w:b/>
          <w:color w:val="auto"/>
          <w:sz w:val="20"/>
          <w:szCs w:val="20"/>
          <w:lang w:val="en-GB"/>
        </w:rPr>
        <w:lastRenderedPageBreak/>
        <w:t>2.</w:t>
      </w:r>
      <w:r w:rsidRPr="00655C8C">
        <w:rPr>
          <w:rFonts w:asciiTheme="minorHAnsi" w:hAnsiTheme="minorHAnsi" w:cstheme="minorHAnsi"/>
          <w:b/>
          <w:color w:val="auto"/>
          <w:sz w:val="20"/>
          <w:szCs w:val="20"/>
          <w:lang w:val="en-GB"/>
        </w:rPr>
        <w:tab/>
      </w:r>
      <w:r w:rsidR="00AC5EF9" w:rsidRPr="00655C8C">
        <w:rPr>
          <w:rFonts w:asciiTheme="minorHAnsi" w:hAnsiTheme="minorHAnsi" w:cstheme="minorHAnsi"/>
          <w:b/>
          <w:color w:val="auto"/>
          <w:sz w:val="20"/>
          <w:szCs w:val="20"/>
          <w:lang w:val="en-GB"/>
        </w:rPr>
        <w:t>Independent auditor’s report</w:t>
      </w:r>
      <w:bookmarkEnd w:id="2"/>
    </w:p>
    <w:p w14:paraId="036365D5" w14:textId="77777777" w:rsidR="007514D7" w:rsidRPr="00655C8C" w:rsidRDefault="00AC5EF9" w:rsidP="007514D7">
      <w:pPr>
        <w:rPr>
          <w:rFonts w:cstheme="minorHAnsi"/>
          <w:b/>
          <w:sz w:val="20"/>
          <w:szCs w:val="20"/>
          <w:lang w:val="en-GB"/>
        </w:rPr>
      </w:pPr>
      <w:r w:rsidRPr="00655C8C">
        <w:rPr>
          <w:rFonts w:ascii="Calibri" w:hAnsi="Calibri" w:cs="Calibri"/>
          <w:b/>
          <w:bCs/>
          <w:sz w:val="20"/>
          <w:szCs w:val="20"/>
          <w:lang w:val="en-GB"/>
        </w:rPr>
        <w:t>Independent auditor’s ISAE 3000 assurance report on information security and measures pursuant to the data process</w:t>
      </w:r>
      <w:r w:rsidR="007514D7" w:rsidRPr="00655C8C">
        <w:rPr>
          <w:rFonts w:ascii="Calibri" w:hAnsi="Calibri" w:cs="Calibri"/>
          <w:b/>
          <w:bCs/>
          <w:sz w:val="20"/>
          <w:szCs w:val="20"/>
          <w:lang w:val="en-GB"/>
        </w:rPr>
        <w:t>ing</w:t>
      </w:r>
      <w:r w:rsidRPr="00655C8C">
        <w:rPr>
          <w:rFonts w:ascii="Calibri" w:hAnsi="Calibri" w:cs="Calibri"/>
          <w:b/>
          <w:bCs/>
          <w:sz w:val="20"/>
          <w:szCs w:val="20"/>
          <w:lang w:val="en-GB"/>
        </w:rPr>
        <w:t xml:space="preserve"> agreement with [Data Controller]</w:t>
      </w:r>
    </w:p>
    <w:p w14:paraId="17465DB8" w14:textId="77777777" w:rsidR="00A510A9" w:rsidRPr="00655C8C" w:rsidRDefault="00AC5EF9" w:rsidP="00AC5EF9">
      <w:pPr>
        <w:rPr>
          <w:rFonts w:cstheme="minorHAnsi"/>
          <w:sz w:val="20"/>
          <w:szCs w:val="20"/>
          <w:lang w:val="en-GB"/>
        </w:rPr>
      </w:pPr>
      <w:r w:rsidRPr="00655C8C">
        <w:rPr>
          <w:rFonts w:cstheme="minorHAnsi"/>
          <w:sz w:val="20"/>
          <w:szCs w:val="20"/>
          <w:lang w:val="en-GB"/>
        </w:rPr>
        <w:t>To: [Data Processor] and [Data Controller]</w:t>
      </w:r>
    </w:p>
    <w:p w14:paraId="01861E4F" w14:textId="77777777" w:rsidR="00A510A9" w:rsidRPr="00655C8C" w:rsidRDefault="00AC5EF9" w:rsidP="00AC5EF9">
      <w:pPr>
        <w:rPr>
          <w:rFonts w:cstheme="minorHAnsi"/>
          <w:b/>
          <w:sz w:val="20"/>
          <w:szCs w:val="20"/>
          <w:lang w:val="en-GB"/>
        </w:rPr>
      </w:pPr>
      <w:r w:rsidRPr="00655C8C">
        <w:rPr>
          <w:rFonts w:cstheme="minorHAnsi"/>
          <w:b/>
          <w:sz w:val="20"/>
          <w:szCs w:val="20"/>
          <w:lang w:val="en-GB"/>
        </w:rPr>
        <w:t>Scope</w:t>
      </w:r>
      <w:r w:rsidR="00A510A9" w:rsidRPr="00655C8C">
        <w:rPr>
          <w:rFonts w:cstheme="minorHAnsi"/>
          <w:b/>
          <w:sz w:val="20"/>
          <w:szCs w:val="20"/>
          <w:lang w:val="en-GB"/>
        </w:rPr>
        <w:t xml:space="preserve"> </w:t>
      </w:r>
    </w:p>
    <w:p w14:paraId="3A981FA0" w14:textId="2E1F850C" w:rsidR="00BE5BCB" w:rsidRDefault="00AC5EF9" w:rsidP="001A4533">
      <w:pPr>
        <w:rPr>
          <w:rFonts w:cstheme="minorHAnsi"/>
          <w:sz w:val="20"/>
          <w:szCs w:val="20"/>
          <w:lang w:val="en-GB"/>
        </w:rPr>
      </w:pPr>
      <w:r w:rsidRPr="00655C8C">
        <w:rPr>
          <w:rFonts w:cstheme="minorHAnsi"/>
          <w:sz w:val="20"/>
          <w:szCs w:val="20"/>
          <w:lang w:val="en-GB"/>
        </w:rPr>
        <w:t xml:space="preserve">We were engaged to provide assurance about </w:t>
      </w:r>
      <w:r w:rsidR="00BE5BCB">
        <w:rPr>
          <w:rFonts w:cstheme="minorHAnsi"/>
          <w:sz w:val="20"/>
          <w:szCs w:val="20"/>
          <w:lang w:val="en-GB"/>
        </w:rPr>
        <w:t xml:space="preserve">a) </w:t>
      </w:r>
      <w:r w:rsidRPr="00655C8C">
        <w:rPr>
          <w:rFonts w:cstheme="minorHAnsi"/>
          <w:sz w:val="20"/>
          <w:szCs w:val="20"/>
          <w:lang w:val="en-GB"/>
        </w:rPr>
        <w:t xml:space="preserve">[Data Processor]’s description on pages [bb-cc] of [identification of processing – </w:t>
      </w:r>
      <w:r w:rsidR="001A4533" w:rsidRPr="00655C8C">
        <w:rPr>
          <w:rFonts w:cstheme="minorHAnsi"/>
          <w:sz w:val="20"/>
          <w:szCs w:val="20"/>
          <w:lang w:val="en-GB"/>
        </w:rPr>
        <w:t>e.g.</w:t>
      </w:r>
      <w:r w:rsidRPr="00655C8C">
        <w:rPr>
          <w:rFonts w:cstheme="minorHAnsi"/>
          <w:sz w:val="20"/>
          <w:szCs w:val="20"/>
          <w:lang w:val="en-GB"/>
        </w:rPr>
        <w:t xml:space="preserve"> staff administration in HC-System]</w:t>
      </w:r>
      <w:r w:rsidRPr="00655C8C">
        <w:rPr>
          <w:color w:val="000000"/>
          <w:sz w:val="20"/>
          <w:szCs w:val="20"/>
          <w:lang w:val="en-GB"/>
        </w:rPr>
        <w:t xml:space="preserve"> </w:t>
      </w:r>
      <w:r w:rsidRPr="00655C8C">
        <w:rPr>
          <w:rFonts w:cstheme="minorHAnsi"/>
          <w:sz w:val="20"/>
          <w:szCs w:val="20"/>
          <w:lang w:val="en-GB"/>
        </w:rPr>
        <w:t>in accordance with the data process</w:t>
      </w:r>
      <w:r w:rsidR="007514D7" w:rsidRPr="00655C8C">
        <w:rPr>
          <w:rFonts w:cstheme="minorHAnsi"/>
          <w:sz w:val="20"/>
          <w:szCs w:val="20"/>
          <w:lang w:val="en-GB"/>
        </w:rPr>
        <w:t>ing</w:t>
      </w:r>
      <w:r w:rsidRPr="00655C8C">
        <w:rPr>
          <w:rFonts w:cstheme="minorHAnsi"/>
          <w:sz w:val="20"/>
          <w:szCs w:val="20"/>
          <w:lang w:val="en-GB"/>
        </w:rPr>
        <w:t xml:space="preserve"> agreement with [Data Controller] </w:t>
      </w:r>
      <w:r w:rsidR="00BE5BCB">
        <w:rPr>
          <w:rFonts w:cstheme="minorHAnsi"/>
          <w:sz w:val="20"/>
          <w:szCs w:val="20"/>
          <w:lang w:val="en-GB"/>
        </w:rPr>
        <w:t xml:space="preserve">as data controller </w:t>
      </w:r>
      <w:r w:rsidRPr="00655C8C">
        <w:rPr>
          <w:rFonts w:cstheme="minorHAnsi"/>
          <w:sz w:val="20"/>
          <w:szCs w:val="20"/>
          <w:lang w:val="en-GB"/>
        </w:rPr>
        <w:t>throughout the period from [date] to [dat</w:t>
      </w:r>
      <w:r w:rsidR="00110A7A">
        <w:rPr>
          <w:rFonts w:cstheme="minorHAnsi"/>
          <w:sz w:val="20"/>
          <w:szCs w:val="20"/>
          <w:lang w:val="en-GB"/>
        </w:rPr>
        <w:t>e</w:t>
      </w:r>
      <w:r w:rsidRPr="00655C8C">
        <w:rPr>
          <w:rFonts w:cstheme="minorHAnsi"/>
          <w:sz w:val="20"/>
          <w:szCs w:val="20"/>
          <w:lang w:val="en-GB"/>
        </w:rPr>
        <w:t xml:space="preserve">] and about </w:t>
      </w:r>
      <w:proofErr w:type="spellStart"/>
      <w:r w:rsidR="00BE5BCB">
        <w:rPr>
          <w:rFonts w:cstheme="minorHAnsi"/>
          <w:sz w:val="20"/>
          <w:szCs w:val="20"/>
          <w:lang w:val="en-GB"/>
        </w:rPr>
        <w:t>b+c</w:t>
      </w:r>
      <w:proofErr w:type="spellEnd"/>
      <w:r w:rsidR="00BE5BCB">
        <w:rPr>
          <w:rFonts w:cstheme="minorHAnsi"/>
          <w:sz w:val="20"/>
          <w:szCs w:val="20"/>
          <w:lang w:val="en-GB"/>
        </w:rPr>
        <w:t xml:space="preserve">) </w:t>
      </w:r>
      <w:r w:rsidRPr="00655C8C">
        <w:rPr>
          <w:rFonts w:cstheme="minorHAnsi"/>
          <w:sz w:val="20"/>
          <w:szCs w:val="20"/>
          <w:lang w:val="en-GB"/>
        </w:rPr>
        <w:t>the design and operating effectiveness of controls related to the control objectives stated in the Description.</w:t>
      </w:r>
      <w:r w:rsidR="00BA6EBA">
        <w:rPr>
          <w:rFonts w:cstheme="minorHAnsi"/>
          <w:sz w:val="20"/>
          <w:szCs w:val="20"/>
          <w:lang w:val="en-GB"/>
        </w:rPr>
        <w:t xml:space="preserve"> </w:t>
      </w:r>
    </w:p>
    <w:p w14:paraId="11457499" w14:textId="340EE5F1" w:rsidR="001A4533" w:rsidRPr="00655C8C" w:rsidRDefault="00BA6EBA" w:rsidP="001A4533">
      <w:pPr>
        <w:rPr>
          <w:rFonts w:cstheme="minorHAnsi"/>
          <w:sz w:val="20"/>
          <w:szCs w:val="20"/>
          <w:lang w:val="en-GB"/>
        </w:rPr>
      </w:pPr>
      <w:r w:rsidRPr="00BA6EBA">
        <w:rPr>
          <w:rFonts w:cstheme="minorHAnsi"/>
          <w:sz w:val="20"/>
          <w:szCs w:val="20"/>
          <w:lang w:val="en-GB"/>
        </w:rPr>
        <w:t>We express reasonable assurance in our conclusion.</w:t>
      </w:r>
    </w:p>
    <w:p w14:paraId="3096D864" w14:textId="77777777" w:rsidR="00A510A9" w:rsidRPr="00655C8C" w:rsidRDefault="00AC5EF9" w:rsidP="00AC5EF9">
      <w:pPr>
        <w:rPr>
          <w:rFonts w:cstheme="minorHAnsi"/>
          <w:b/>
          <w:sz w:val="20"/>
          <w:szCs w:val="20"/>
          <w:lang w:val="en-GB"/>
        </w:rPr>
      </w:pPr>
      <w:r w:rsidRPr="00655C8C">
        <w:rPr>
          <w:rFonts w:cstheme="minorHAnsi"/>
          <w:b/>
          <w:sz w:val="20"/>
          <w:szCs w:val="20"/>
          <w:lang w:val="en-GB"/>
        </w:rPr>
        <w:t>[Data Processor]’s responsibilities</w:t>
      </w:r>
      <w:r w:rsidR="00A510A9" w:rsidRPr="00655C8C">
        <w:rPr>
          <w:rFonts w:cstheme="minorHAnsi"/>
          <w:b/>
          <w:sz w:val="20"/>
          <w:szCs w:val="20"/>
          <w:lang w:val="en-GB"/>
        </w:rPr>
        <w:t xml:space="preserve"> </w:t>
      </w:r>
    </w:p>
    <w:p w14:paraId="25F84C42" w14:textId="77777777" w:rsidR="00A510A9" w:rsidRPr="00655C8C" w:rsidRDefault="001A4533" w:rsidP="001A4533">
      <w:pPr>
        <w:rPr>
          <w:rFonts w:cstheme="minorHAnsi"/>
          <w:sz w:val="20"/>
          <w:szCs w:val="20"/>
          <w:lang w:val="en-GB"/>
        </w:rPr>
      </w:pPr>
      <w:r w:rsidRPr="00655C8C">
        <w:rPr>
          <w:rFonts w:cstheme="minorHAnsi"/>
          <w:sz w:val="20"/>
          <w:szCs w:val="20"/>
          <w:lang w:val="en-GB"/>
        </w:rPr>
        <w:t>[Data Processor]</w:t>
      </w:r>
      <w:r w:rsidR="004B12C7" w:rsidRPr="00655C8C">
        <w:rPr>
          <w:rFonts w:cstheme="minorHAnsi"/>
          <w:sz w:val="20"/>
          <w:szCs w:val="20"/>
          <w:lang w:val="en-GB"/>
        </w:rPr>
        <w:t xml:space="preserve"> is responsible for</w:t>
      </w:r>
      <w:r w:rsidR="00660AD7">
        <w:rPr>
          <w:rFonts w:cstheme="minorHAnsi"/>
          <w:sz w:val="20"/>
          <w:szCs w:val="20"/>
          <w:lang w:val="en-GB"/>
        </w:rPr>
        <w:t>:</w:t>
      </w:r>
      <w:r w:rsidR="004B12C7" w:rsidRPr="00655C8C">
        <w:rPr>
          <w:rFonts w:cstheme="minorHAnsi"/>
          <w:sz w:val="20"/>
          <w:szCs w:val="20"/>
          <w:lang w:val="en-GB"/>
        </w:rPr>
        <w:t xml:space="preserve"> </w:t>
      </w:r>
      <w:r w:rsidRPr="00655C8C">
        <w:rPr>
          <w:rFonts w:cstheme="minorHAnsi"/>
          <w:sz w:val="20"/>
          <w:szCs w:val="20"/>
          <w:lang w:val="en-GB"/>
        </w:rPr>
        <w:t>preparing</w:t>
      </w:r>
      <w:r w:rsidR="004B12C7" w:rsidRPr="00655C8C">
        <w:rPr>
          <w:rFonts w:cstheme="minorHAnsi"/>
          <w:sz w:val="20"/>
          <w:szCs w:val="20"/>
          <w:lang w:val="en-GB"/>
        </w:rPr>
        <w:t xml:space="preserve"> the </w:t>
      </w:r>
      <w:r w:rsidRPr="00655C8C">
        <w:rPr>
          <w:rFonts w:cstheme="minorHAnsi"/>
          <w:sz w:val="20"/>
          <w:szCs w:val="20"/>
          <w:lang w:val="en-GB"/>
        </w:rPr>
        <w:t>D</w:t>
      </w:r>
      <w:r w:rsidR="004B12C7" w:rsidRPr="00655C8C">
        <w:rPr>
          <w:rFonts w:cstheme="minorHAnsi"/>
          <w:sz w:val="20"/>
          <w:szCs w:val="20"/>
          <w:lang w:val="en-GB"/>
        </w:rPr>
        <w:t xml:space="preserve">escription and the </w:t>
      </w:r>
      <w:r w:rsidRPr="00655C8C">
        <w:rPr>
          <w:rFonts w:cstheme="minorHAnsi"/>
          <w:sz w:val="20"/>
          <w:szCs w:val="20"/>
          <w:lang w:val="en-GB"/>
        </w:rPr>
        <w:t xml:space="preserve">accompanying </w:t>
      </w:r>
      <w:r w:rsidR="000661CA">
        <w:rPr>
          <w:rFonts w:cstheme="minorHAnsi"/>
          <w:sz w:val="20"/>
          <w:szCs w:val="20"/>
          <w:lang w:val="en-GB"/>
        </w:rPr>
        <w:t>statement</w:t>
      </w:r>
      <w:r w:rsidRPr="00655C8C">
        <w:rPr>
          <w:rFonts w:cstheme="minorHAnsi"/>
          <w:sz w:val="20"/>
          <w:szCs w:val="20"/>
          <w:lang w:val="en-GB"/>
        </w:rPr>
        <w:t xml:space="preserve"> on page [aa], including the </w:t>
      </w:r>
      <w:r w:rsidR="004B12C7" w:rsidRPr="00655C8C">
        <w:rPr>
          <w:rFonts w:cstheme="minorHAnsi"/>
          <w:sz w:val="20"/>
          <w:szCs w:val="20"/>
          <w:lang w:val="en-GB"/>
        </w:rPr>
        <w:t>completeness</w:t>
      </w:r>
      <w:r w:rsidRPr="00655C8C">
        <w:rPr>
          <w:rFonts w:cstheme="minorHAnsi"/>
          <w:sz w:val="20"/>
          <w:szCs w:val="20"/>
          <w:lang w:val="en-GB"/>
        </w:rPr>
        <w:t>,</w:t>
      </w:r>
      <w:r w:rsidR="004B12C7" w:rsidRPr="00655C8C">
        <w:rPr>
          <w:rFonts w:cstheme="minorHAnsi"/>
          <w:sz w:val="20"/>
          <w:szCs w:val="20"/>
          <w:lang w:val="en-GB"/>
        </w:rPr>
        <w:t xml:space="preserve"> accuracy</w:t>
      </w:r>
      <w:r w:rsidRPr="00655C8C">
        <w:rPr>
          <w:rFonts w:cstheme="minorHAnsi"/>
          <w:sz w:val="20"/>
          <w:szCs w:val="20"/>
          <w:lang w:val="en-GB"/>
        </w:rPr>
        <w:t xml:space="preserve">, and the method of presentation of the Description and </w:t>
      </w:r>
      <w:r w:rsidR="000661CA">
        <w:rPr>
          <w:rFonts w:cstheme="minorHAnsi"/>
          <w:sz w:val="20"/>
          <w:szCs w:val="20"/>
          <w:lang w:val="en-GB"/>
        </w:rPr>
        <w:t>statement</w:t>
      </w:r>
      <w:r w:rsidRPr="00655C8C">
        <w:rPr>
          <w:rFonts w:cstheme="minorHAnsi"/>
          <w:sz w:val="20"/>
          <w:szCs w:val="20"/>
          <w:lang w:val="en-GB"/>
        </w:rPr>
        <w:t xml:space="preserve">, providing the services covered by the Description; </w:t>
      </w:r>
      <w:r w:rsidR="004B12C7" w:rsidRPr="00655C8C">
        <w:rPr>
          <w:rFonts w:cstheme="minorHAnsi"/>
          <w:sz w:val="20"/>
          <w:szCs w:val="20"/>
          <w:lang w:val="en-GB"/>
        </w:rPr>
        <w:t>stating the control objectives</w:t>
      </w:r>
      <w:r w:rsidRPr="00655C8C">
        <w:rPr>
          <w:rFonts w:cstheme="minorHAnsi"/>
          <w:sz w:val="20"/>
          <w:szCs w:val="20"/>
          <w:lang w:val="en-GB"/>
        </w:rPr>
        <w:t>;</w:t>
      </w:r>
      <w:r w:rsidR="004B12C7" w:rsidRPr="00655C8C">
        <w:rPr>
          <w:rFonts w:cstheme="minorHAnsi"/>
          <w:sz w:val="20"/>
          <w:szCs w:val="20"/>
          <w:lang w:val="en-GB"/>
        </w:rPr>
        <w:t xml:space="preserve"> and </w:t>
      </w:r>
      <w:r w:rsidRPr="00655C8C">
        <w:rPr>
          <w:rFonts w:cstheme="minorHAnsi"/>
          <w:sz w:val="20"/>
          <w:szCs w:val="20"/>
          <w:lang w:val="en-GB"/>
        </w:rPr>
        <w:t xml:space="preserve">designing, implementing and effectively operating </w:t>
      </w:r>
      <w:r w:rsidR="004B12C7" w:rsidRPr="00655C8C">
        <w:rPr>
          <w:rFonts w:cstheme="minorHAnsi"/>
          <w:sz w:val="20"/>
          <w:szCs w:val="20"/>
          <w:lang w:val="en-GB"/>
        </w:rPr>
        <w:t>controls to achieve the stated control objectives.</w:t>
      </w:r>
      <w:r w:rsidR="00A510A9" w:rsidRPr="00655C8C">
        <w:rPr>
          <w:rFonts w:cstheme="minorHAnsi"/>
          <w:sz w:val="20"/>
          <w:szCs w:val="20"/>
          <w:lang w:val="en-GB"/>
        </w:rPr>
        <w:t xml:space="preserve"> </w:t>
      </w:r>
    </w:p>
    <w:p w14:paraId="41924C97" w14:textId="77777777" w:rsidR="001A4533" w:rsidRPr="00655C8C" w:rsidRDefault="004B12C7" w:rsidP="001A4533">
      <w:pPr>
        <w:rPr>
          <w:rFonts w:cstheme="minorHAnsi"/>
          <w:b/>
          <w:sz w:val="20"/>
          <w:szCs w:val="20"/>
          <w:lang w:val="en-GB"/>
        </w:rPr>
      </w:pPr>
      <w:r w:rsidRPr="00655C8C">
        <w:rPr>
          <w:rFonts w:cstheme="minorHAnsi"/>
          <w:b/>
          <w:sz w:val="20"/>
          <w:szCs w:val="20"/>
          <w:lang w:val="en-GB"/>
        </w:rPr>
        <w:t xml:space="preserve">Auditor’s independence and quality </w:t>
      </w:r>
      <w:r w:rsidR="001A4533" w:rsidRPr="00655C8C">
        <w:rPr>
          <w:rFonts w:cstheme="minorHAnsi"/>
          <w:b/>
          <w:sz w:val="20"/>
          <w:szCs w:val="20"/>
          <w:lang w:val="en-GB"/>
        </w:rPr>
        <w:t>control</w:t>
      </w:r>
      <w:r w:rsidRPr="00655C8C">
        <w:rPr>
          <w:rFonts w:ascii="Calibri" w:hAnsi="Calibri" w:cs="Calibri"/>
          <w:color w:val="404040"/>
          <w:sz w:val="20"/>
          <w:szCs w:val="20"/>
          <w:lang w:val="en-GB"/>
        </w:rPr>
        <w:t xml:space="preserve"> </w:t>
      </w:r>
    </w:p>
    <w:p w14:paraId="24911F6D" w14:textId="77777777" w:rsidR="001A4533" w:rsidRPr="00655C8C" w:rsidRDefault="004B12C7" w:rsidP="001A4533">
      <w:pPr>
        <w:rPr>
          <w:rFonts w:cstheme="minorHAnsi"/>
          <w:sz w:val="20"/>
          <w:szCs w:val="20"/>
          <w:lang w:val="en-GB"/>
        </w:rPr>
      </w:pPr>
      <w:r w:rsidRPr="00655C8C">
        <w:rPr>
          <w:rFonts w:cstheme="minorHAnsi"/>
          <w:sz w:val="20"/>
          <w:szCs w:val="20"/>
          <w:lang w:val="en-GB"/>
        </w:rPr>
        <w:t>We have complied with the independence and other ethical requirements of the Code of Ethics for Professional Accountants issued by FSR - Danish Auditors (Code of Ethics for Professional Accountants), which are based on the fundamental principles of integrity, objectivity, professional competence and due care, confidentiality</w:t>
      </w:r>
      <w:r w:rsidR="001A4533" w:rsidRPr="00655C8C">
        <w:rPr>
          <w:rFonts w:cstheme="minorHAnsi"/>
          <w:sz w:val="20"/>
          <w:szCs w:val="20"/>
          <w:lang w:val="en-GB"/>
        </w:rPr>
        <w:t>,</w:t>
      </w:r>
      <w:r w:rsidRPr="00655C8C">
        <w:rPr>
          <w:rFonts w:cstheme="minorHAnsi"/>
          <w:sz w:val="20"/>
          <w:szCs w:val="20"/>
          <w:lang w:val="en-GB"/>
        </w:rPr>
        <w:t xml:space="preserve"> and professional </w:t>
      </w:r>
      <w:r w:rsidR="001A4533" w:rsidRPr="00655C8C">
        <w:rPr>
          <w:rFonts w:cstheme="minorHAnsi"/>
          <w:sz w:val="20"/>
          <w:szCs w:val="20"/>
          <w:lang w:val="en-GB"/>
        </w:rPr>
        <w:t>conduct</w:t>
      </w:r>
      <w:r w:rsidRPr="00655C8C">
        <w:rPr>
          <w:rFonts w:cstheme="minorHAnsi"/>
          <w:sz w:val="20"/>
          <w:szCs w:val="20"/>
          <w:lang w:val="en-GB"/>
        </w:rPr>
        <w:t>.</w:t>
      </w:r>
    </w:p>
    <w:p w14:paraId="6E6F5D3B" w14:textId="77777777" w:rsidR="001A4533" w:rsidRPr="00655C8C" w:rsidRDefault="004B12C7" w:rsidP="001A4533">
      <w:pPr>
        <w:rPr>
          <w:rFonts w:cstheme="minorHAnsi"/>
          <w:sz w:val="20"/>
          <w:szCs w:val="20"/>
          <w:lang w:val="en-GB"/>
        </w:rPr>
      </w:pPr>
      <w:r w:rsidRPr="00655C8C">
        <w:rPr>
          <w:rFonts w:cstheme="minorHAnsi"/>
          <w:sz w:val="20"/>
          <w:szCs w:val="20"/>
          <w:lang w:val="en-GB"/>
        </w:rPr>
        <w:t>[Data Processor’s auditor] is subject to the International Standard on Quality Control (</w:t>
      </w:r>
      <w:r w:rsidRPr="00655C8C">
        <w:rPr>
          <w:color w:val="000000"/>
          <w:spacing w:val="-5"/>
          <w:sz w:val="20"/>
          <w:szCs w:val="20"/>
          <w:lang w:val="en-GB"/>
        </w:rPr>
        <w:t xml:space="preserve">ISQC 1) and </w:t>
      </w:r>
      <w:r w:rsidR="00660AD7">
        <w:rPr>
          <w:color w:val="000000"/>
          <w:spacing w:val="-5"/>
          <w:sz w:val="20"/>
          <w:szCs w:val="20"/>
          <w:lang w:val="en-GB"/>
        </w:rPr>
        <w:t>accordingly</w:t>
      </w:r>
      <w:r w:rsidRPr="00655C8C">
        <w:rPr>
          <w:color w:val="000000"/>
          <w:spacing w:val="-5"/>
          <w:sz w:val="20"/>
          <w:szCs w:val="20"/>
          <w:lang w:val="en-GB"/>
        </w:rPr>
        <w:t xml:space="preserve"> uses and maintains a comprehensive </w:t>
      </w:r>
      <w:r w:rsidR="00660AD7">
        <w:rPr>
          <w:color w:val="000000"/>
          <w:spacing w:val="-5"/>
          <w:sz w:val="20"/>
          <w:szCs w:val="20"/>
          <w:lang w:val="en-GB"/>
        </w:rPr>
        <w:t xml:space="preserve">system of </w:t>
      </w:r>
      <w:r w:rsidR="001A4533" w:rsidRPr="00655C8C">
        <w:rPr>
          <w:color w:val="000000"/>
          <w:spacing w:val="-5"/>
          <w:sz w:val="20"/>
          <w:szCs w:val="20"/>
          <w:lang w:val="en-GB"/>
        </w:rPr>
        <w:t>quality control</w:t>
      </w:r>
      <w:r w:rsidRPr="00655C8C">
        <w:rPr>
          <w:color w:val="000000"/>
          <w:spacing w:val="-5"/>
          <w:sz w:val="20"/>
          <w:szCs w:val="20"/>
          <w:lang w:val="en-GB"/>
        </w:rPr>
        <w:t xml:space="preserve">, including documented policies and procedures </w:t>
      </w:r>
      <w:r w:rsidR="001A4533" w:rsidRPr="00655C8C">
        <w:rPr>
          <w:color w:val="000000"/>
          <w:spacing w:val="-5"/>
          <w:sz w:val="20"/>
          <w:szCs w:val="20"/>
          <w:lang w:val="en-GB"/>
        </w:rPr>
        <w:t>regarding</w:t>
      </w:r>
      <w:r w:rsidRPr="00655C8C">
        <w:rPr>
          <w:color w:val="000000"/>
          <w:spacing w:val="-5"/>
          <w:sz w:val="20"/>
          <w:szCs w:val="20"/>
          <w:lang w:val="en-GB"/>
        </w:rPr>
        <w:t xml:space="preserve"> compliance with </w:t>
      </w:r>
      <w:r w:rsidR="001A4533" w:rsidRPr="00655C8C">
        <w:rPr>
          <w:color w:val="000000"/>
          <w:spacing w:val="-5"/>
          <w:sz w:val="20"/>
          <w:szCs w:val="20"/>
          <w:lang w:val="en-GB"/>
        </w:rPr>
        <w:t>ethical requirements</w:t>
      </w:r>
      <w:r w:rsidRPr="00655C8C">
        <w:rPr>
          <w:color w:val="000000"/>
          <w:spacing w:val="-5"/>
          <w:sz w:val="20"/>
          <w:szCs w:val="20"/>
          <w:lang w:val="en-GB"/>
        </w:rPr>
        <w:t xml:space="preserve">, professional standards, and applicable </w:t>
      </w:r>
      <w:r w:rsidR="001A4533" w:rsidRPr="00655C8C">
        <w:rPr>
          <w:color w:val="000000"/>
          <w:spacing w:val="-5"/>
          <w:sz w:val="20"/>
          <w:szCs w:val="20"/>
          <w:lang w:val="en-GB"/>
        </w:rPr>
        <w:t xml:space="preserve">legal and regulatory </w:t>
      </w:r>
      <w:r w:rsidRPr="00655C8C">
        <w:rPr>
          <w:color w:val="000000"/>
          <w:spacing w:val="-5"/>
          <w:sz w:val="20"/>
          <w:szCs w:val="20"/>
          <w:lang w:val="en-GB"/>
        </w:rPr>
        <w:t>requirements.</w:t>
      </w:r>
      <w:r w:rsidRPr="00655C8C">
        <w:rPr>
          <w:rFonts w:cstheme="minorHAnsi"/>
          <w:sz w:val="20"/>
          <w:szCs w:val="20"/>
          <w:lang w:val="en-GB"/>
        </w:rPr>
        <w:t xml:space="preserve"> </w:t>
      </w:r>
    </w:p>
    <w:p w14:paraId="415888F5" w14:textId="77777777" w:rsidR="00A510A9" w:rsidRPr="00655C8C" w:rsidRDefault="004B12C7" w:rsidP="004B12C7">
      <w:pPr>
        <w:rPr>
          <w:rFonts w:cstheme="minorHAnsi"/>
          <w:b/>
          <w:sz w:val="20"/>
          <w:szCs w:val="20"/>
          <w:lang w:val="en-GB"/>
        </w:rPr>
      </w:pPr>
      <w:r w:rsidRPr="00655C8C">
        <w:rPr>
          <w:rFonts w:ascii="Calibri" w:hAnsi="Calibri" w:cs="Calibri"/>
          <w:b/>
          <w:bCs/>
          <w:sz w:val="20"/>
          <w:szCs w:val="20"/>
          <w:lang w:val="en-GB"/>
        </w:rPr>
        <w:t>Auditor’s responsibilities</w:t>
      </w:r>
      <w:r w:rsidR="00A510A9" w:rsidRPr="00655C8C">
        <w:rPr>
          <w:rFonts w:cstheme="minorHAnsi"/>
          <w:b/>
          <w:sz w:val="20"/>
          <w:szCs w:val="20"/>
          <w:lang w:val="en-GB"/>
        </w:rPr>
        <w:t xml:space="preserve"> </w:t>
      </w:r>
    </w:p>
    <w:p w14:paraId="7C8B07D3" w14:textId="77777777" w:rsidR="00A510A9" w:rsidRPr="00655C8C" w:rsidRDefault="004B12C7" w:rsidP="001A4533">
      <w:pPr>
        <w:rPr>
          <w:rFonts w:cstheme="minorHAnsi"/>
          <w:sz w:val="20"/>
          <w:szCs w:val="20"/>
          <w:lang w:val="en-GB"/>
        </w:rPr>
      </w:pPr>
      <w:r w:rsidRPr="00655C8C">
        <w:rPr>
          <w:color w:val="000000"/>
          <w:spacing w:val="-5"/>
          <w:sz w:val="20"/>
          <w:szCs w:val="20"/>
          <w:lang w:val="en-GB"/>
        </w:rPr>
        <w:t xml:space="preserve">Our responsibility is to express an opinion on </w:t>
      </w:r>
      <w:r w:rsidRPr="00655C8C">
        <w:rPr>
          <w:spacing w:val="-5"/>
          <w:sz w:val="20"/>
          <w:szCs w:val="20"/>
          <w:lang w:val="en-GB"/>
        </w:rPr>
        <w:t xml:space="preserve">[Data Processor]’s </w:t>
      </w:r>
      <w:r w:rsidR="00351803">
        <w:rPr>
          <w:spacing w:val="-5"/>
          <w:sz w:val="20"/>
          <w:szCs w:val="20"/>
          <w:lang w:val="en-GB"/>
        </w:rPr>
        <w:t>D</w:t>
      </w:r>
      <w:r w:rsidRPr="00655C8C">
        <w:rPr>
          <w:color w:val="000000"/>
          <w:spacing w:val="-5"/>
          <w:sz w:val="20"/>
          <w:szCs w:val="20"/>
          <w:lang w:val="en-GB"/>
        </w:rPr>
        <w:t>escription and on the design and</w:t>
      </w:r>
      <w:r w:rsidR="001A4533" w:rsidRPr="00655C8C">
        <w:rPr>
          <w:color w:val="000000"/>
          <w:spacing w:val="-5"/>
          <w:sz w:val="20"/>
          <w:szCs w:val="20"/>
          <w:lang w:val="en-GB"/>
        </w:rPr>
        <w:t xml:space="preserve"> operating effectiveness</w:t>
      </w:r>
      <w:r w:rsidRPr="00655C8C">
        <w:rPr>
          <w:color w:val="000000"/>
          <w:spacing w:val="-5"/>
          <w:sz w:val="20"/>
          <w:szCs w:val="20"/>
          <w:lang w:val="en-GB"/>
        </w:rPr>
        <w:t xml:space="preserve"> of controls related to the control objectives stated in that </w:t>
      </w:r>
      <w:r w:rsidR="00351803">
        <w:rPr>
          <w:color w:val="000000"/>
          <w:spacing w:val="-5"/>
          <w:sz w:val="20"/>
          <w:szCs w:val="20"/>
          <w:lang w:val="en-GB"/>
        </w:rPr>
        <w:t>D</w:t>
      </w:r>
      <w:r w:rsidRPr="00655C8C">
        <w:rPr>
          <w:color w:val="000000"/>
          <w:spacing w:val="-5"/>
          <w:sz w:val="20"/>
          <w:szCs w:val="20"/>
          <w:lang w:val="en-GB"/>
        </w:rPr>
        <w:t>escription, based on our procedures.</w:t>
      </w:r>
      <w:r w:rsidR="00A510A9" w:rsidRPr="00655C8C">
        <w:rPr>
          <w:rFonts w:cstheme="minorHAnsi"/>
          <w:sz w:val="20"/>
          <w:szCs w:val="20"/>
          <w:lang w:val="en-GB"/>
        </w:rPr>
        <w:t xml:space="preserve"> </w:t>
      </w:r>
    </w:p>
    <w:p w14:paraId="7CB82E46" w14:textId="77777777" w:rsidR="00BA6EBA" w:rsidRDefault="00BA6EBA" w:rsidP="001A4533">
      <w:pPr>
        <w:rPr>
          <w:color w:val="000000"/>
          <w:spacing w:val="-5"/>
          <w:sz w:val="20"/>
          <w:szCs w:val="20"/>
          <w:lang w:val="en-GB"/>
        </w:rPr>
      </w:pPr>
      <w:r w:rsidRPr="00BA6EBA">
        <w:rPr>
          <w:color w:val="000000"/>
          <w:spacing w:val="-5"/>
          <w:sz w:val="20"/>
          <w:szCs w:val="20"/>
          <w:lang w:val="en-GB"/>
        </w:rPr>
        <w:t>We conducted our engagement in accordance with International Standard on Assurance Engagements 3000, “Assurance Engagements Other than Audits or Reviews of Historical Financial Information”, and additional requirements under Danish audit regulation, to obtain reasonable assurance about whether, in all material respects, the description is fairly presented</w:t>
      </w:r>
      <w:r>
        <w:rPr>
          <w:color w:val="000000"/>
          <w:spacing w:val="-5"/>
          <w:sz w:val="20"/>
          <w:szCs w:val="20"/>
          <w:lang w:val="en-GB"/>
        </w:rPr>
        <w:t xml:space="preserve"> </w:t>
      </w:r>
      <w:r w:rsidRPr="00BA6EBA">
        <w:rPr>
          <w:color w:val="000000"/>
          <w:spacing w:val="-5"/>
          <w:sz w:val="20"/>
          <w:szCs w:val="20"/>
          <w:lang w:val="en-GB"/>
        </w:rPr>
        <w:t xml:space="preserve">and the controls are appropriately designed and operating effectively.  </w:t>
      </w:r>
    </w:p>
    <w:p w14:paraId="40D420C0" w14:textId="77777777" w:rsidR="00A510A9" w:rsidRPr="00655C8C" w:rsidRDefault="004B12C7" w:rsidP="001A4533">
      <w:pPr>
        <w:rPr>
          <w:rFonts w:cstheme="minorHAnsi"/>
          <w:sz w:val="20"/>
          <w:szCs w:val="20"/>
          <w:lang w:val="en-GB"/>
        </w:rPr>
      </w:pPr>
      <w:r w:rsidRPr="00655C8C">
        <w:rPr>
          <w:color w:val="000000"/>
          <w:spacing w:val="-5"/>
          <w:sz w:val="20"/>
          <w:szCs w:val="20"/>
          <w:lang w:val="en-GB"/>
        </w:rPr>
        <w:t xml:space="preserve">An assurance engagement to report on the </w:t>
      </w:r>
      <w:r w:rsidR="00351803">
        <w:rPr>
          <w:color w:val="000000"/>
          <w:spacing w:val="-5"/>
          <w:sz w:val="20"/>
          <w:szCs w:val="20"/>
          <w:lang w:val="en-GB"/>
        </w:rPr>
        <w:t>D</w:t>
      </w:r>
      <w:r w:rsidRPr="00655C8C">
        <w:rPr>
          <w:color w:val="000000"/>
          <w:spacing w:val="-5"/>
          <w:sz w:val="20"/>
          <w:szCs w:val="20"/>
          <w:lang w:val="en-GB"/>
        </w:rPr>
        <w:t xml:space="preserve">escription, design, and operating effectiveness of controls at a data processor involves performing procedures to obtain evidence about the disclosures in the data processor’s </w:t>
      </w:r>
      <w:r w:rsidR="00351803">
        <w:rPr>
          <w:color w:val="000000"/>
          <w:spacing w:val="-5"/>
          <w:sz w:val="20"/>
          <w:szCs w:val="20"/>
          <w:lang w:val="en-GB"/>
        </w:rPr>
        <w:t>d</w:t>
      </w:r>
      <w:r w:rsidRPr="00655C8C">
        <w:rPr>
          <w:color w:val="000000"/>
          <w:spacing w:val="-5"/>
          <w:sz w:val="20"/>
          <w:szCs w:val="20"/>
          <w:lang w:val="en-GB"/>
        </w:rPr>
        <w:t xml:space="preserve">escription of its </w:t>
      </w:r>
      <w:r w:rsidRPr="00655C8C">
        <w:rPr>
          <w:rFonts w:cstheme="minorHAnsi"/>
          <w:color w:val="000000"/>
          <w:spacing w:val="-5"/>
          <w:sz w:val="20"/>
          <w:szCs w:val="20"/>
          <w:lang w:val="en-GB"/>
        </w:rPr>
        <w:t>[</w:t>
      </w:r>
      <w:r w:rsidRPr="00655C8C">
        <w:rPr>
          <w:color w:val="000000"/>
          <w:spacing w:val="-5"/>
          <w:sz w:val="20"/>
          <w:szCs w:val="20"/>
          <w:lang w:val="en-GB"/>
        </w:rPr>
        <w:t>name of system/service</w:t>
      </w:r>
      <w:r w:rsidRPr="00655C8C">
        <w:rPr>
          <w:rFonts w:cstheme="minorHAnsi"/>
          <w:color w:val="000000"/>
          <w:spacing w:val="-5"/>
          <w:sz w:val="20"/>
          <w:szCs w:val="20"/>
          <w:lang w:val="en-GB"/>
        </w:rPr>
        <w:t>]</w:t>
      </w:r>
      <w:r w:rsidRPr="00655C8C">
        <w:rPr>
          <w:color w:val="000000"/>
          <w:spacing w:val="-5"/>
          <w:sz w:val="20"/>
          <w:szCs w:val="20"/>
          <w:lang w:val="en-GB"/>
        </w:rPr>
        <w:t xml:space="preserve"> and </w:t>
      </w:r>
      <w:r w:rsidR="001A4533" w:rsidRPr="00655C8C">
        <w:rPr>
          <w:color w:val="000000"/>
          <w:spacing w:val="-5"/>
          <w:sz w:val="20"/>
          <w:szCs w:val="20"/>
          <w:lang w:val="en-GB"/>
        </w:rPr>
        <w:t xml:space="preserve">about </w:t>
      </w:r>
      <w:r w:rsidRPr="00655C8C">
        <w:rPr>
          <w:color w:val="000000"/>
          <w:spacing w:val="-5"/>
          <w:sz w:val="20"/>
          <w:szCs w:val="20"/>
          <w:lang w:val="en-GB"/>
        </w:rPr>
        <w:t>the design and operating effectiveness of controls.</w:t>
      </w:r>
      <w:r w:rsidR="00A510A9" w:rsidRPr="00655C8C">
        <w:rPr>
          <w:rFonts w:cstheme="minorHAnsi"/>
          <w:sz w:val="20"/>
          <w:szCs w:val="20"/>
          <w:lang w:val="en-GB"/>
        </w:rPr>
        <w:t xml:space="preserve"> </w:t>
      </w:r>
      <w:r w:rsidRPr="00655C8C">
        <w:rPr>
          <w:color w:val="000000"/>
          <w:spacing w:val="-5"/>
          <w:sz w:val="20"/>
          <w:szCs w:val="20"/>
          <w:lang w:val="en-GB"/>
        </w:rPr>
        <w:t xml:space="preserve">The procedures selected depend on the auditor’s judgment, including the assessment of the risks that the </w:t>
      </w:r>
      <w:r w:rsidR="00351803">
        <w:rPr>
          <w:color w:val="000000"/>
          <w:spacing w:val="-5"/>
          <w:sz w:val="20"/>
          <w:szCs w:val="20"/>
          <w:lang w:val="en-GB"/>
        </w:rPr>
        <w:t>D</w:t>
      </w:r>
      <w:r w:rsidRPr="00655C8C">
        <w:rPr>
          <w:color w:val="000000"/>
          <w:spacing w:val="-5"/>
          <w:sz w:val="20"/>
          <w:szCs w:val="20"/>
          <w:lang w:val="en-GB"/>
        </w:rPr>
        <w:t>escription is not fairly presented, and that controls are not appropriately designed or operating effectively.</w:t>
      </w:r>
      <w:r w:rsidR="00A510A9" w:rsidRPr="00655C8C">
        <w:rPr>
          <w:rFonts w:cstheme="minorHAnsi"/>
          <w:sz w:val="20"/>
          <w:szCs w:val="20"/>
          <w:lang w:val="en-GB"/>
        </w:rPr>
        <w:t xml:space="preserve"> </w:t>
      </w:r>
      <w:r w:rsidRPr="00655C8C">
        <w:rPr>
          <w:color w:val="000000"/>
          <w:spacing w:val="-5"/>
          <w:sz w:val="20"/>
          <w:szCs w:val="20"/>
          <w:lang w:val="en-GB"/>
        </w:rPr>
        <w:t>Our procedures included testing the operating effectiveness of those controls that we consider necessary to provide reasonable assurance that the control objectives stated in the description were achieved.</w:t>
      </w:r>
      <w:r w:rsidR="00A510A9" w:rsidRPr="00655C8C">
        <w:rPr>
          <w:rFonts w:cstheme="minorHAnsi"/>
          <w:sz w:val="20"/>
          <w:szCs w:val="20"/>
          <w:lang w:val="en-GB"/>
        </w:rPr>
        <w:t xml:space="preserve"> </w:t>
      </w:r>
      <w:r w:rsidRPr="00655C8C">
        <w:rPr>
          <w:color w:val="000000"/>
          <w:spacing w:val="-5"/>
          <w:sz w:val="20"/>
          <w:szCs w:val="20"/>
          <w:lang w:val="en-GB"/>
        </w:rPr>
        <w:t xml:space="preserve">An assurance engagement of this type also includes evaluating the overall presentation of the </w:t>
      </w:r>
      <w:r w:rsidR="00351803">
        <w:rPr>
          <w:color w:val="000000"/>
          <w:spacing w:val="-5"/>
          <w:sz w:val="20"/>
          <w:szCs w:val="20"/>
          <w:lang w:val="en-GB"/>
        </w:rPr>
        <w:t>D</w:t>
      </w:r>
      <w:r w:rsidRPr="00655C8C">
        <w:rPr>
          <w:color w:val="000000"/>
          <w:spacing w:val="-5"/>
          <w:sz w:val="20"/>
          <w:szCs w:val="20"/>
          <w:lang w:val="en-GB"/>
        </w:rPr>
        <w:t xml:space="preserve">escription, the appropriateness of the objectives stated therein, and the appropriateness of the criteria specified by the </w:t>
      </w:r>
      <w:r w:rsidR="001A4533" w:rsidRPr="00655C8C">
        <w:rPr>
          <w:color w:val="000000"/>
          <w:spacing w:val="-5"/>
          <w:sz w:val="20"/>
          <w:szCs w:val="20"/>
          <w:lang w:val="en-GB"/>
        </w:rPr>
        <w:t>d</w:t>
      </w:r>
      <w:r w:rsidRPr="00655C8C">
        <w:rPr>
          <w:color w:val="000000"/>
          <w:spacing w:val="-5"/>
          <w:sz w:val="20"/>
          <w:szCs w:val="20"/>
          <w:lang w:val="en-GB"/>
        </w:rPr>
        <w:t xml:space="preserve">ata </w:t>
      </w:r>
      <w:r w:rsidR="001A4533" w:rsidRPr="00655C8C">
        <w:rPr>
          <w:color w:val="000000"/>
          <w:spacing w:val="-5"/>
          <w:sz w:val="20"/>
          <w:szCs w:val="20"/>
          <w:lang w:val="en-GB"/>
        </w:rPr>
        <w:t>p</w:t>
      </w:r>
      <w:r w:rsidRPr="00655C8C">
        <w:rPr>
          <w:color w:val="000000"/>
          <w:spacing w:val="-5"/>
          <w:sz w:val="20"/>
          <w:szCs w:val="20"/>
          <w:lang w:val="en-GB"/>
        </w:rPr>
        <w:t xml:space="preserve">rocessor and described on page </w:t>
      </w:r>
      <w:r w:rsidRPr="00655C8C">
        <w:rPr>
          <w:rFonts w:cstheme="minorHAnsi"/>
          <w:sz w:val="20"/>
          <w:szCs w:val="20"/>
          <w:lang w:val="en-GB"/>
        </w:rPr>
        <w:t>[aa].</w:t>
      </w:r>
      <w:r w:rsidR="00A510A9" w:rsidRPr="00655C8C">
        <w:rPr>
          <w:rFonts w:cstheme="minorHAnsi"/>
          <w:sz w:val="20"/>
          <w:szCs w:val="20"/>
          <w:lang w:val="en-GB"/>
        </w:rPr>
        <w:t xml:space="preserve"> </w:t>
      </w:r>
    </w:p>
    <w:p w14:paraId="24F94031" w14:textId="77777777" w:rsidR="00A510A9" w:rsidRPr="00655C8C" w:rsidRDefault="004B12C7" w:rsidP="004B12C7">
      <w:pPr>
        <w:rPr>
          <w:rFonts w:cstheme="minorHAnsi"/>
          <w:sz w:val="20"/>
          <w:szCs w:val="20"/>
          <w:lang w:val="en-GB"/>
        </w:rPr>
      </w:pPr>
      <w:r w:rsidRPr="00655C8C">
        <w:rPr>
          <w:rFonts w:cstheme="minorHAnsi"/>
          <w:sz w:val="20"/>
          <w:szCs w:val="20"/>
          <w:lang w:val="en-GB"/>
        </w:rPr>
        <w:lastRenderedPageBreak/>
        <w:t>We believe that the evidence we have obtained is sufficient and appropriate to provide a basis for our opinion.</w:t>
      </w:r>
      <w:r w:rsidR="00A510A9" w:rsidRPr="00655C8C">
        <w:rPr>
          <w:rFonts w:cstheme="minorHAnsi"/>
          <w:sz w:val="20"/>
          <w:szCs w:val="20"/>
          <w:lang w:val="en-GB"/>
        </w:rPr>
        <w:t xml:space="preserve"> </w:t>
      </w:r>
    </w:p>
    <w:p w14:paraId="0920547F" w14:textId="50B52074" w:rsidR="00A510A9" w:rsidRPr="00655C8C" w:rsidRDefault="004B12C7" w:rsidP="004B12C7">
      <w:pPr>
        <w:rPr>
          <w:rFonts w:cstheme="minorHAnsi"/>
          <w:b/>
          <w:sz w:val="20"/>
          <w:szCs w:val="20"/>
          <w:lang w:val="en-GB"/>
        </w:rPr>
      </w:pPr>
      <w:r w:rsidRPr="00655C8C">
        <w:rPr>
          <w:rFonts w:cstheme="minorHAnsi"/>
          <w:b/>
          <w:sz w:val="20"/>
          <w:szCs w:val="20"/>
          <w:lang w:val="en-GB"/>
        </w:rPr>
        <w:t>Limitations of controls at a</w:t>
      </w:r>
      <w:r w:rsidR="00BE5BCB" w:rsidRPr="00BE5BCB">
        <w:t xml:space="preserve"> </w:t>
      </w:r>
      <w:r w:rsidR="00BE5BCB">
        <w:rPr>
          <w:rFonts w:cstheme="minorHAnsi"/>
          <w:b/>
          <w:sz w:val="20"/>
          <w:szCs w:val="20"/>
          <w:lang w:val="en-GB"/>
        </w:rPr>
        <w:t>da</w:t>
      </w:r>
      <w:r w:rsidR="00BE5BCB" w:rsidRPr="00BE5BCB">
        <w:rPr>
          <w:rFonts w:cstheme="minorHAnsi"/>
          <w:b/>
          <w:sz w:val="20"/>
          <w:szCs w:val="20"/>
          <w:lang w:val="en-GB"/>
        </w:rPr>
        <w:t xml:space="preserve">ta </w:t>
      </w:r>
      <w:r w:rsidR="00BE5BCB">
        <w:rPr>
          <w:rFonts w:cstheme="minorHAnsi"/>
          <w:b/>
          <w:sz w:val="20"/>
          <w:szCs w:val="20"/>
          <w:lang w:val="en-GB"/>
        </w:rPr>
        <w:t>p</w:t>
      </w:r>
      <w:r w:rsidR="00BE5BCB" w:rsidRPr="00BE5BCB">
        <w:rPr>
          <w:rFonts w:cstheme="minorHAnsi"/>
          <w:b/>
          <w:sz w:val="20"/>
          <w:szCs w:val="20"/>
          <w:lang w:val="en-GB"/>
        </w:rPr>
        <w:t>rocessor</w:t>
      </w:r>
    </w:p>
    <w:p w14:paraId="3856448F" w14:textId="77777777" w:rsidR="00A510A9" w:rsidRPr="00655C8C" w:rsidRDefault="000C2683" w:rsidP="000C2683">
      <w:pPr>
        <w:rPr>
          <w:rFonts w:cstheme="minorHAnsi"/>
          <w:sz w:val="20"/>
          <w:szCs w:val="20"/>
          <w:lang w:val="en-GB"/>
        </w:rPr>
      </w:pPr>
      <w:r w:rsidRPr="00655C8C">
        <w:rPr>
          <w:spacing w:val="-5"/>
          <w:sz w:val="20"/>
          <w:szCs w:val="20"/>
          <w:lang w:val="en-GB"/>
        </w:rPr>
        <w:t>[Data Processor]’s D</w:t>
      </w:r>
      <w:r w:rsidR="00DB6ABD" w:rsidRPr="00655C8C">
        <w:rPr>
          <w:spacing w:val="-5"/>
          <w:sz w:val="20"/>
          <w:szCs w:val="20"/>
          <w:lang w:val="en-GB"/>
        </w:rPr>
        <w:t xml:space="preserve">escription is prepared to meet the common needs of a broad range of data controllers and may not, therefore, include every aspect of </w:t>
      </w:r>
      <w:r w:rsidR="00DB6ABD" w:rsidRPr="00655C8C">
        <w:rPr>
          <w:rFonts w:cstheme="minorHAnsi"/>
          <w:sz w:val="20"/>
          <w:szCs w:val="20"/>
          <w:lang w:val="en-GB"/>
        </w:rPr>
        <w:t>[name of the system/service]</w:t>
      </w:r>
      <w:r w:rsidR="00DB6ABD" w:rsidRPr="00655C8C">
        <w:rPr>
          <w:spacing w:val="-5"/>
          <w:sz w:val="20"/>
          <w:szCs w:val="20"/>
          <w:lang w:val="en-GB"/>
        </w:rPr>
        <w:t xml:space="preserve"> that the individual data controllers</w:t>
      </w:r>
      <w:r w:rsidR="001A4533" w:rsidRPr="00655C8C">
        <w:rPr>
          <w:spacing w:val="-5"/>
          <w:sz w:val="20"/>
          <w:szCs w:val="20"/>
          <w:lang w:val="en-GB"/>
        </w:rPr>
        <w:t xml:space="preserve"> may</w:t>
      </w:r>
      <w:r w:rsidR="00DB6ABD" w:rsidRPr="00655C8C">
        <w:rPr>
          <w:spacing w:val="-5"/>
          <w:sz w:val="20"/>
          <w:szCs w:val="20"/>
          <w:lang w:val="en-GB"/>
        </w:rPr>
        <w:t xml:space="preserve"> consider important in their particular circumstances.</w:t>
      </w:r>
      <w:r w:rsidR="00A510A9" w:rsidRPr="00655C8C">
        <w:rPr>
          <w:rFonts w:cstheme="minorHAnsi"/>
          <w:sz w:val="20"/>
          <w:szCs w:val="20"/>
          <w:lang w:val="en-GB"/>
        </w:rPr>
        <w:t xml:space="preserve"> </w:t>
      </w:r>
      <w:r w:rsidR="00DB6ABD" w:rsidRPr="00655C8C">
        <w:rPr>
          <w:color w:val="000000"/>
          <w:spacing w:val="-5"/>
          <w:sz w:val="20"/>
          <w:szCs w:val="20"/>
          <w:lang w:val="en-GB"/>
        </w:rPr>
        <w:t xml:space="preserve">Also, because of their nature, controls at a data processor may not prevent or detect </w:t>
      </w:r>
      <w:r w:rsidR="001A4533" w:rsidRPr="00655C8C">
        <w:rPr>
          <w:color w:val="000000"/>
          <w:spacing w:val="-5"/>
          <w:sz w:val="20"/>
          <w:szCs w:val="20"/>
          <w:lang w:val="en-GB"/>
        </w:rPr>
        <w:t xml:space="preserve">personal data </w:t>
      </w:r>
      <w:r w:rsidR="00DB6ABD" w:rsidRPr="00655C8C">
        <w:rPr>
          <w:color w:val="000000"/>
          <w:spacing w:val="-5"/>
          <w:sz w:val="20"/>
          <w:szCs w:val="20"/>
          <w:lang w:val="en-GB"/>
        </w:rPr>
        <w:t>breaches</w:t>
      </w:r>
      <w:r w:rsidR="00DB6ABD" w:rsidRPr="00655C8C">
        <w:rPr>
          <w:rFonts w:cstheme="minorHAnsi"/>
          <w:sz w:val="20"/>
          <w:szCs w:val="20"/>
          <w:lang w:val="en-GB"/>
        </w:rPr>
        <w:t>.</w:t>
      </w:r>
      <w:r w:rsidR="00A510A9" w:rsidRPr="00655C8C">
        <w:rPr>
          <w:rFonts w:cstheme="minorHAnsi"/>
          <w:sz w:val="20"/>
          <w:szCs w:val="20"/>
          <w:lang w:val="en-GB"/>
        </w:rPr>
        <w:t xml:space="preserve"> </w:t>
      </w:r>
      <w:r w:rsidR="00DB6ABD" w:rsidRPr="00655C8C">
        <w:rPr>
          <w:rFonts w:cstheme="minorHAnsi"/>
          <w:sz w:val="20"/>
          <w:szCs w:val="20"/>
          <w:lang w:val="en-GB"/>
        </w:rPr>
        <w:t xml:space="preserve">Furthermore, the projection of any </w:t>
      </w:r>
      <w:r w:rsidRPr="00655C8C">
        <w:rPr>
          <w:rFonts w:cstheme="minorHAnsi"/>
          <w:sz w:val="20"/>
          <w:szCs w:val="20"/>
          <w:lang w:val="en-GB"/>
        </w:rPr>
        <w:t>evaluation</w:t>
      </w:r>
      <w:r w:rsidR="00DB6ABD" w:rsidRPr="00655C8C">
        <w:rPr>
          <w:rFonts w:cstheme="minorHAnsi"/>
          <w:sz w:val="20"/>
          <w:szCs w:val="20"/>
          <w:lang w:val="en-GB"/>
        </w:rPr>
        <w:t xml:space="preserve"> of the operating effectiveness to future periods is subject to the risk that controls at a data processor may become inadequate or fail.</w:t>
      </w:r>
      <w:r w:rsidR="00A510A9" w:rsidRPr="00655C8C">
        <w:rPr>
          <w:rFonts w:cstheme="minorHAnsi"/>
          <w:sz w:val="20"/>
          <w:szCs w:val="20"/>
          <w:lang w:val="en-GB"/>
        </w:rPr>
        <w:t xml:space="preserve"> </w:t>
      </w:r>
    </w:p>
    <w:p w14:paraId="6090F32B" w14:textId="77777777" w:rsidR="00A510A9" w:rsidRPr="00655C8C" w:rsidRDefault="00DB6ABD" w:rsidP="00DB6ABD">
      <w:pPr>
        <w:rPr>
          <w:rFonts w:cstheme="minorHAnsi"/>
          <w:b/>
          <w:sz w:val="20"/>
          <w:szCs w:val="20"/>
          <w:lang w:val="en-GB"/>
        </w:rPr>
      </w:pPr>
      <w:r w:rsidRPr="00655C8C">
        <w:rPr>
          <w:rFonts w:cstheme="minorHAnsi"/>
          <w:b/>
          <w:sz w:val="20"/>
          <w:szCs w:val="20"/>
          <w:lang w:val="en-GB"/>
        </w:rPr>
        <w:t>Opinion</w:t>
      </w:r>
      <w:r w:rsidR="00A510A9" w:rsidRPr="00655C8C">
        <w:rPr>
          <w:rFonts w:cstheme="minorHAnsi"/>
          <w:b/>
          <w:sz w:val="20"/>
          <w:szCs w:val="20"/>
          <w:lang w:val="en-GB"/>
        </w:rPr>
        <w:t xml:space="preserve"> </w:t>
      </w:r>
    </w:p>
    <w:p w14:paraId="33CDB4EE" w14:textId="77777777" w:rsidR="00A510A9" w:rsidRPr="00655C8C" w:rsidRDefault="00DB6ABD" w:rsidP="00DB6ABD">
      <w:pPr>
        <w:rPr>
          <w:rFonts w:cstheme="minorHAnsi"/>
          <w:sz w:val="20"/>
          <w:szCs w:val="20"/>
          <w:lang w:val="en-GB"/>
        </w:rPr>
      </w:pPr>
      <w:r w:rsidRPr="00655C8C">
        <w:rPr>
          <w:rFonts w:cstheme="minorHAnsi"/>
          <w:sz w:val="20"/>
          <w:szCs w:val="20"/>
          <w:lang w:val="en-GB"/>
        </w:rPr>
        <w:t xml:space="preserve">Our opinion has been formed </w:t>
      </w:r>
      <w:proofErr w:type="gramStart"/>
      <w:r w:rsidRPr="00655C8C">
        <w:rPr>
          <w:rFonts w:cstheme="minorHAnsi"/>
          <w:sz w:val="20"/>
          <w:szCs w:val="20"/>
          <w:lang w:val="en-GB"/>
        </w:rPr>
        <w:t>on the basis of</w:t>
      </w:r>
      <w:proofErr w:type="gramEnd"/>
      <w:r w:rsidRPr="00655C8C">
        <w:rPr>
          <w:rFonts w:cstheme="minorHAnsi"/>
          <w:sz w:val="20"/>
          <w:szCs w:val="20"/>
          <w:lang w:val="en-GB"/>
        </w:rPr>
        <w:t xml:space="preserve"> the matters outlined in this auditor’s report.</w:t>
      </w:r>
      <w:r w:rsidR="00A510A9" w:rsidRPr="00655C8C">
        <w:rPr>
          <w:rFonts w:cstheme="minorHAnsi"/>
          <w:sz w:val="20"/>
          <w:szCs w:val="20"/>
          <w:lang w:val="en-GB"/>
        </w:rPr>
        <w:t xml:space="preserve"> </w:t>
      </w:r>
      <w:r w:rsidRPr="00655C8C">
        <w:rPr>
          <w:color w:val="000000"/>
          <w:sz w:val="20"/>
          <w:szCs w:val="20"/>
          <w:lang w:val="en-GB"/>
        </w:rPr>
        <w:t xml:space="preserve">The criteria we used in forming our opinion are those described in the </w:t>
      </w:r>
      <w:r w:rsidRPr="00655C8C">
        <w:rPr>
          <w:i/>
          <w:color w:val="000000"/>
          <w:sz w:val="20"/>
          <w:szCs w:val="20"/>
          <w:lang w:val="en-GB"/>
        </w:rPr>
        <w:t xml:space="preserve">Management’s </w:t>
      </w:r>
      <w:r w:rsidR="000661CA">
        <w:rPr>
          <w:i/>
          <w:color w:val="000000"/>
          <w:sz w:val="20"/>
          <w:szCs w:val="20"/>
          <w:lang w:val="en-GB"/>
        </w:rPr>
        <w:t>statement</w:t>
      </w:r>
      <w:r w:rsidRPr="00655C8C">
        <w:rPr>
          <w:color w:val="000000"/>
          <w:sz w:val="20"/>
          <w:szCs w:val="20"/>
          <w:lang w:val="en-GB"/>
        </w:rPr>
        <w:t xml:space="preserve"> section.</w:t>
      </w:r>
      <w:r w:rsidR="00A510A9" w:rsidRPr="00655C8C">
        <w:rPr>
          <w:rFonts w:cstheme="minorHAnsi"/>
          <w:sz w:val="20"/>
          <w:szCs w:val="20"/>
          <w:lang w:val="en-GB"/>
        </w:rPr>
        <w:t xml:space="preserve"> </w:t>
      </w:r>
      <w:r w:rsidRPr="00655C8C">
        <w:rPr>
          <w:rFonts w:cstheme="minorHAnsi"/>
          <w:sz w:val="20"/>
          <w:szCs w:val="20"/>
          <w:lang w:val="en-GB"/>
        </w:rPr>
        <w:t>In our opinion, in all material respects:</w:t>
      </w:r>
      <w:r w:rsidR="00A510A9" w:rsidRPr="00655C8C">
        <w:rPr>
          <w:rFonts w:cstheme="minorHAnsi"/>
          <w:sz w:val="20"/>
          <w:szCs w:val="20"/>
          <w:lang w:val="en-GB"/>
        </w:rPr>
        <w:t xml:space="preserve"> </w:t>
      </w:r>
    </w:p>
    <w:p w14:paraId="75A2CF0C" w14:textId="77777777" w:rsidR="00A510A9" w:rsidRPr="00655C8C" w:rsidRDefault="00A510A9" w:rsidP="000C2683">
      <w:pPr>
        <w:ind w:left="720" w:hanging="720"/>
        <w:rPr>
          <w:rFonts w:cstheme="minorHAnsi"/>
          <w:sz w:val="20"/>
          <w:szCs w:val="20"/>
          <w:lang w:val="en-GB"/>
        </w:rPr>
      </w:pPr>
      <w:r w:rsidRPr="00655C8C">
        <w:rPr>
          <w:rFonts w:cstheme="minorHAnsi"/>
          <w:sz w:val="20"/>
          <w:szCs w:val="20"/>
          <w:lang w:val="en-GB"/>
        </w:rPr>
        <w:t>(a)</w:t>
      </w:r>
      <w:r w:rsidRPr="00655C8C">
        <w:rPr>
          <w:rFonts w:cstheme="minorHAnsi"/>
          <w:sz w:val="20"/>
          <w:szCs w:val="20"/>
          <w:lang w:val="en-GB"/>
        </w:rPr>
        <w:tab/>
      </w:r>
      <w:r w:rsidR="00DB6ABD" w:rsidRPr="00655C8C">
        <w:rPr>
          <w:color w:val="000000"/>
          <w:sz w:val="20"/>
          <w:szCs w:val="20"/>
          <w:lang w:val="en-GB"/>
        </w:rPr>
        <w:t xml:space="preserve">The </w:t>
      </w:r>
      <w:r w:rsidR="000C2683" w:rsidRPr="00655C8C">
        <w:rPr>
          <w:color w:val="000000"/>
          <w:sz w:val="20"/>
          <w:szCs w:val="20"/>
          <w:lang w:val="en-GB"/>
        </w:rPr>
        <w:t>D</w:t>
      </w:r>
      <w:r w:rsidR="00DB6ABD" w:rsidRPr="00655C8C">
        <w:rPr>
          <w:color w:val="000000"/>
          <w:sz w:val="20"/>
          <w:szCs w:val="20"/>
          <w:lang w:val="en-GB"/>
        </w:rPr>
        <w:t xml:space="preserve">escription fairly presents </w:t>
      </w:r>
      <w:r w:rsidR="00DB6ABD" w:rsidRPr="00655C8C">
        <w:rPr>
          <w:rFonts w:cstheme="minorHAnsi"/>
          <w:sz w:val="20"/>
          <w:szCs w:val="20"/>
          <w:lang w:val="en-GB"/>
        </w:rPr>
        <w:t xml:space="preserve">[identification of processing – </w:t>
      </w:r>
      <w:r w:rsidR="000C2683" w:rsidRPr="00655C8C">
        <w:rPr>
          <w:rFonts w:cstheme="minorHAnsi"/>
          <w:sz w:val="20"/>
          <w:szCs w:val="20"/>
          <w:lang w:val="en-GB"/>
        </w:rPr>
        <w:t>e.g.</w:t>
      </w:r>
      <w:r w:rsidR="00DB6ABD" w:rsidRPr="00655C8C">
        <w:rPr>
          <w:rFonts w:cstheme="minorHAnsi"/>
          <w:sz w:val="20"/>
          <w:szCs w:val="20"/>
          <w:lang w:val="en-GB"/>
        </w:rPr>
        <w:t xml:space="preserve"> staff administration in HC-System]</w:t>
      </w:r>
      <w:r w:rsidR="00DB6ABD" w:rsidRPr="00655C8C">
        <w:rPr>
          <w:color w:val="000000"/>
          <w:sz w:val="20"/>
          <w:szCs w:val="20"/>
          <w:lang w:val="en-GB"/>
        </w:rPr>
        <w:t xml:space="preserve"> as designed and implemented throughout the period from</w:t>
      </w:r>
      <w:r w:rsidR="00DB6ABD" w:rsidRPr="00655C8C">
        <w:rPr>
          <w:sz w:val="20"/>
          <w:szCs w:val="20"/>
          <w:lang w:val="en-GB"/>
        </w:rPr>
        <w:t xml:space="preserve"> [date] to [date];</w:t>
      </w:r>
      <w:r w:rsidRPr="00655C8C">
        <w:rPr>
          <w:rFonts w:cstheme="minorHAnsi"/>
          <w:sz w:val="20"/>
          <w:szCs w:val="20"/>
          <w:lang w:val="en-GB"/>
        </w:rPr>
        <w:t xml:space="preserve"> </w:t>
      </w:r>
    </w:p>
    <w:p w14:paraId="01EDEF3B" w14:textId="77777777" w:rsidR="00A510A9" w:rsidRPr="00655C8C" w:rsidRDefault="00A510A9" w:rsidP="000C2683">
      <w:pPr>
        <w:ind w:left="720" w:hanging="720"/>
        <w:rPr>
          <w:rFonts w:cstheme="minorHAnsi"/>
          <w:sz w:val="20"/>
          <w:szCs w:val="20"/>
          <w:lang w:val="en-GB"/>
        </w:rPr>
      </w:pPr>
      <w:r w:rsidRPr="00655C8C">
        <w:rPr>
          <w:rFonts w:cstheme="minorHAnsi"/>
          <w:sz w:val="20"/>
          <w:szCs w:val="20"/>
          <w:lang w:val="en-GB"/>
        </w:rPr>
        <w:t>(b)</w:t>
      </w:r>
      <w:r w:rsidRPr="00655C8C">
        <w:rPr>
          <w:rFonts w:cstheme="minorHAnsi"/>
          <w:sz w:val="20"/>
          <w:szCs w:val="20"/>
          <w:lang w:val="en-GB"/>
        </w:rPr>
        <w:tab/>
      </w:r>
      <w:r w:rsidR="00DB6ABD" w:rsidRPr="00655C8C">
        <w:rPr>
          <w:sz w:val="20"/>
          <w:szCs w:val="20"/>
          <w:lang w:val="en-GB"/>
        </w:rPr>
        <w:t xml:space="preserve">The controls related to the control objectives stated in the </w:t>
      </w:r>
      <w:r w:rsidR="000C2683" w:rsidRPr="00655C8C">
        <w:rPr>
          <w:sz w:val="20"/>
          <w:szCs w:val="20"/>
          <w:lang w:val="en-GB"/>
        </w:rPr>
        <w:t>D</w:t>
      </w:r>
      <w:r w:rsidR="00DB6ABD" w:rsidRPr="00655C8C">
        <w:rPr>
          <w:sz w:val="20"/>
          <w:szCs w:val="20"/>
          <w:lang w:val="en-GB"/>
        </w:rPr>
        <w:t>escription were appropriately designed throughout the period from [date] to [date]; and</w:t>
      </w:r>
      <w:r w:rsidR="00DB6ABD" w:rsidRPr="00655C8C">
        <w:rPr>
          <w:rFonts w:cstheme="minorHAnsi"/>
          <w:sz w:val="20"/>
          <w:szCs w:val="20"/>
          <w:lang w:val="en-GB"/>
        </w:rPr>
        <w:t xml:space="preserve"> </w:t>
      </w:r>
      <w:r w:rsidRPr="00655C8C">
        <w:rPr>
          <w:rFonts w:cstheme="minorHAnsi"/>
          <w:sz w:val="20"/>
          <w:szCs w:val="20"/>
          <w:lang w:val="en-GB"/>
        </w:rPr>
        <w:t xml:space="preserve"> </w:t>
      </w:r>
    </w:p>
    <w:p w14:paraId="1FFF6541" w14:textId="77777777" w:rsidR="00A510A9" w:rsidRPr="00655C8C" w:rsidRDefault="00A510A9" w:rsidP="000C2683">
      <w:pPr>
        <w:ind w:left="720" w:hanging="720"/>
        <w:rPr>
          <w:rFonts w:cstheme="minorHAnsi"/>
          <w:sz w:val="20"/>
          <w:szCs w:val="20"/>
          <w:lang w:val="en-GB"/>
        </w:rPr>
      </w:pPr>
      <w:r w:rsidRPr="00655C8C">
        <w:rPr>
          <w:rFonts w:cstheme="minorHAnsi"/>
          <w:sz w:val="20"/>
          <w:szCs w:val="20"/>
          <w:lang w:val="en-GB"/>
        </w:rPr>
        <w:t>(c)</w:t>
      </w:r>
      <w:r w:rsidRPr="00655C8C">
        <w:rPr>
          <w:rFonts w:cstheme="minorHAnsi"/>
          <w:sz w:val="20"/>
          <w:szCs w:val="20"/>
          <w:lang w:val="en-GB"/>
        </w:rPr>
        <w:tab/>
      </w:r>
      <w:r w:rsidR="00DB6ABD" w:rsidRPr="00655C8C">
        <w:rPr>
          <w:sz w:val="20"/>
          <w:szCs w:val="20"/>
          <w:lang w:val="en-GB"/>
        </w:rPr>
        <w:t xml:space="preserve">The controls tested, which were those necessary to provide reasonable assurance that the control objectives stated in the </w:t>
      </w:r>
      <w:r w:rsidR="000C2683" w:rsidRPr="00655C8C">
        <w:rPr>
          <w:sz w:val="20"/>
          <w:szCs w:val="20"/>
          <w:lang w:val="en-GB"/>
        </w:rPr>
        <w:t>D</w:t>
      </w:r>
      <w:r w:rsidR="00DB6ABD" w:rsidRPr="00655C8C">
        <w:rPr>
          <w:sz w:val="20"/>
          <w:szCs w:val="20"/>
          <w:lang w:val="en-GB"/>
        </w:rPr>
        <w:t>escription were achieved, operated effectively throughout the period from [date] to [date].</w:t>
      </w:r>
      <w:r w:rsidRPr="00655C8C">
        <w:rPr>
          <w:rFonts w:cstheme="minorHAnsi"/>
          <w:sz w:val="20"/>
          <w:szCs w:val="20"/>
          <w:lang w:val="en-GB"/>
        </w:rPr>
        <w:t xml:space="preserve"> </w:t>
      </w:r>
    </w:p>
    <w:p w14:paraId="23DC38A6" w14:textId="77777777" w:rsidR="00A510A9" w:rsidRPr="00655C8C" w:rsidRDefault="00DB6ABD" w:rsidP="00DB6ABD">
      <w:pPr>
        <w:rPr>
          <w:rFonts w:cstheme="minorHAnsi"/>
          <w:b/>
          <w:sz w:val="20"/>
          <w:szCs w:val="20"/>
          <w:lang w:val="en-GB"/>
        </w:rPr>
      </w:pPr>
      <w:r w:rsidRPr="00655C8C">
        <w:rPr>
          <w:rFonts w:ascii="Calibri" w:hAnsi="Calibri" w:cs="Calibri"/>
          <w:b/>
          <w:bCs/>
          <w:sz w:val="20"/>
          <w:szCs w:val="20"/>
          <w:lang w:val="en-GB"/>
        </w:rPr>
        <w:t>Description of tests of controls</w:t>
      </w:r>
      <w:r w:rsidR="00A510A9" w:rsidRPr="00655C8C">
        <w:rPr>
          <w:rFonts w:cstheme="minorHAnsi"/>
          <w:b/>
          <w:sz w:val="20"/>
          <w:szCs w:val="20"/>
          <w:lang w:val="en-GB"/>
        </w:rPr>
        <w:t xml:space="preserve"> </w:t>
      </w:r>
    </w:p>
    <w:p w14:paraId="5275EE1A" w14:textId="77777777" w:rsidR="00A510A9" w:rsidRPr="00655C8C" w:rsidRDefault="00DB6ABD" w:rsidP="00DB6ABD">
      <w:pPr>
        <w:rPr>
          <w:rFonts w:cstheme="minorHAnsi"/>
          <w:sz w:val="20"/>
          <w:szCs w:val="20"/>
          <w:lang w:val="en-GB"/>
        </w:rPr>
      </w:pPr>
      <w:r w:rsidRPr="00655C8C">
        <w:rPr>
          <w:color w:val="000000"/>
          <w:sz w:val="20"/>
          <w:szCs w:val="20"/>
          <w:lang w:val="en-GB"/>
        </w:rPr>
        <w:t xml:space="preserve">The specific controls </w:t>
      </w:r>
      <w:proofErr w:type="gramStart"/>
      <w:r w:rsidRPr="00655C8C">
        <w:rPr>
          <w:color w:val="000000"/>
          <w:sz w:val="20"/>
          <w:szCs w:val="20"/>
          <w:lang w:val="en-GB"/>
        </w:rPr>
        <w:t>tested</w:t>
      </w:r>
      <w:proofErr w:type="gramEnd"/>
      <w:r w:rsidRPr="00655C8C">
        <w:rPr>
          <w:color w:val="000000"/>
          <w:sz w:val="20"/>
          <w:szCs w:val="20"/>
          <w:lang w:val="en-GB"/>
        </w:rPr>
        <w:t xml:space="preserve"> and the nature, timing, and results of those tests are listed on pages </w:t>
      </w:r>
      <w:r w:rsidRPr="00655C8C">
        <w:rPr>
          <w:rFonts w:cstheme="minorHAnsi"/>
          <w:sz w:val="20"/>
          <w:szCs w:val="20"/>
          <w:lang w:val="en-GB"/>
        </w:rPr>
        <w:t>[</w:t>
      </w:r>
      <w:proofErr w:type="spellStart"/>
      <w:r w:rsidRPr="00655C8C">
        <w:rPr>
          <w:rFonts w:cstheme="minorHAnsi"/>
          <w:sz w:val="20"/>
          <w:szCs w:val="20"/>
          <w:lang w:val="en-GB"/>
        </w:rPr>
        <w:t>yy-zz</w:t>
      </w:r>
      <w:proofErr w:type="spellEnd"/>
      <w:r w:rsidRPr="00655C8C">
        <w:rPr>
          <w:rFonts w:cstheme="minorHAnsi"/>
          <w:sz w:val="20"/>
          <w:szCs w:val="20"/>
          <w:lang w:val="en-GB"/>
        </w:rPr>
        <w:t>].</w:t>
      </w:r>
      <w:r w:rsidR="00A510A9" w:rsidRPr="00655C8C">
        <w:rPr>
          <w:rFonts w:cstheme="minorHAnsi"/>
          <w:sz w:val="20"/>
          <w:szCs w:val="20"/>
          <w:lang w:val="en-GB"/>
        </w:rPr>
        <w:t xml:space="preserve"> </w:t>
      </w:r>
    </w:p>
    <w:p w14:paraId="113C4552" w14:textId="77777777" w:rsidR="00A510A9" w:rsidRPr="00655C8C" w:rsidRDefault="00DB6ABD" w:rsidP="00DB6ABD">
      <w:pPr>
        <w:rPr>
          <w:rFonts w:cstheme="minorHAnsi"/>
          <w:b/>
          <w:sz w:val="20"/>
          <w:szCs w:val="20"/>
          <w:lang w:val="en-GB"/>
        </w:rPr>
      </w:pPr>
      <w:r w:rsidRPr="00655C8C">
        <w:rPr>
          <w:rFonts w:ascii="Calibri" w:hAnsi="Calibri" w:cs="Calibri"/>
          <w:b/>
          <w:bCs/>
          <w:sz w:val="20"/>
          <w:szCs w:val="20"/>
          <w:lang w:val="en-GB"/>
        </w:rPr>
        <w:t>Intended users and purpose</w:t>
      </w:r>
      <w:r w:rsidR="00A510A9" w:rsidRPr="00655C8C">
        <w:rPr>
          <w:rFonts w:cstheme="minorHAnsi"/>
          <w:b/>
          <w:sz w:val="20"/>
          <w:szCs w:val="20"/>
          <w:lang w:val="en-GB"/>
        </w:rPr>
        <w:t xml:space="preserve"> </w:t>
      </w:r>
    </w:p>
    <w:p w14:paraId="503C2784" w14:textId="77777777" w:rsidR="000C2683" w:rsidRPr="00655C8C" w:rsidRDefault="00DB6ABD" w:rsidP="000C2683">
      <w:pPr>
        <w:rPr>
          <w:rFonts w:cstheme="minorHAnsi"/>
          <w:sz w:val="20"/>
          <w:szCs w:val="20"/>
          <w:lang w:val="en-GB"/>
        </w:rPr>
      </w:pPr>
      <w:r w:rsidRPr="00655C8C">
        <w:rPr>
          <w:rFonts w:cstheme="minorHAnsi"/>
          <w:sz w:val="20"/>
          <w:szCs w:val="20"/>
          <w:lang w:val="en-GB"/>
        </w:rPr>
        <w:t>This repor</w:t>
      </w:r>
      <w:r w:rsidR="000C2683" w:rsidRPr="00655C8C">
        <w:rPr>
          <w:rFonts w:cstheme="minorHAnsi"/>
          <w:sz w:val="20"/>
          <w:szCs w:val="20"/>
          <w:lang w:val="en-GB"/>
        </w:rPr>
        <w:t>t and the description of tests of</w:t>
      </w:r>
      <w:r w:rsidRPr="00655C8C">
        <w:rPr>
          <w:rFonts w:cstheme="minorHAnsi"/>
          <w:sz w:val="20"/>
          <w:szCs w:val="20"/>
          <w:lang w:val="en-GB"/>
        </w:rPr>
        <w:t xml:space="preserve"> controls on pages [</w:t>
      </w:r>
      <w:proofErr w:type="spellStart"/>
      <w:r w:rsidRPr="00655C8C">
        <w:rPr>
          <w:rFonts w:cstheme="minorHAnsi"/>
          <w:sz w:val="20"/>
          <w:szCs w:val="20"/>
          <w:lang w:val="en-GB"/>
        </w:rPr>
        <w:t>yy-zz</w:t>
      </w:r>
      <w:proofErr w:type="spellEnd"/>
      <w:r w:rsidRPr="00655C8C">
        <w:rPr>
          <w:rFonts w:cstheme="minorHAnsi"/>
          <w:sz w:val="20"/>
          <w:szCs w:val="20"/>
          <w:lang w:val="en-GB"/>
        </w:rPr>
        <w:t xml:space="preserve">] are intended only for data controllers who have </w:t>
      </w:r>
      <w:r w:rsidR="000C2683" w:rsidRPr="00655C8C">
        <w:rPr>
          <w:rFonts w:cstheme="minorHAnsi"/>
          <w:sz w:val="20"/>
          <w:szCs w:val="20"/>
          <w:lang w:val="en-GB"/>
        </w:rPr>
        <w:t>used</w:t>
      </w:r>
      <w:r w:rsidRPr="00655C8C">
        <w:rPr>
          <w:rFonts w:cstheme="minorHAnsi"/>
          <w:sz w:val="20"/>
          <w:szCs w:val="20"/>
          <w:lang w:val="en-GB"/>
        </w:rPr>
        <w:t xml:space="preserve"> [Data Processor]’s [name of the system/service], who have a sufficient understanding to consider it along with other information, including information about controls operated by the data controllers themselves </w:t>
      </w:r>
      <w:r w:rsidR="00E73C70" w:rsidRPr="00655C8C">
        <w:rPr>
          <w:color w:val="000000"/>
          <w:spacing w:val="-3"/>
          <w:sz w:val="20"/>
          <w:szCs w:val="20"/>
          <w:lang w:val="en-GB"/>
        </w:rPr>
        <w:t xml:space="preserve">in assessing whether the requirements of the </w:t>
      </w:r>
      <w:r w:rsidR="00471E69" w:rsidRPr="00655C8C">
        <w:rPr>
          <w:color w:val="000000"/>
          <w:spacing w:val="-3"/>
          <w:sz w:val="20"/>
          <w:szCs w:val="20"/>
          <w:lang w:val="en-GB"/>
        </w:rPr>
        <w:t>Regulation</w:t>
      </w:r>
      <w:r w:rsidR="00E73C70" w:rsidRPr="00655C8C">
        <w:rPr>
          <w:color w:val="000000"/>
          <w:spacing w:val="-3"/>
          <w:sz w:val="20"/>
          <w:szCs w:val="20"/>
          <w:lang w:val="en-GB"/>
        </w:rPr>
        <w:t xml:space="preserve"> have been complied with</w:t>
      </w:r>
      <w:r w:rsidRPr="00655C8C">
        <w:rPr>
          <w:rFonts w:cstheme="minorHAnsi"/>
          <w:sz w:val="20"/>
          <w:szCs w:val="20"/>
          <w:lang w:val="en-GB"/>
        </w:rPr>
        <w:t>.</w:t>
      </w:r>
    </w:p>
    <w:p w14:paraId="4EF1596B" w14:textId="77777777" w:rsidR="00A510A9" w:rsidRPr="00655C8C" w:rsidRDefault="00A510A9" w:rsidP="00A510A9">
      <w:pPr>
        <w:rPr>
          <w:rFonts w:cstheme="minorHAnsi"/>
          <w:sz w:val="20"/>
          <w:szCs w:val="20"/>
          <w:lang w:val="en-GB"/>
        </w:rPr>
      </w:pPr>
    </w:p>
    <w:p w14:paraId="407F3C0F" w14:textId="77777777" w:rsidR="00BE5BCB" w:rsidRDefault="00E73C70" w:rsidP="00E73C70">
      <w:pPr>
        <w:rPr>
          <w:rFonts w:cstheme="minorHAnsi"/>
          <w:sz w:val="20"/>
          <w:szCs w:val="20"/>
          <w:lang w:val="en-GB"/>
        </w:rPr>
      </w:pPr>
      <w:r w:rsidRPr="00655C8C">
        <w:rPr>
          <w:rFonts w:cstheme="minorHAnsi"/>
          <w:sz w:val="20"/>
          <w:szCs w:val="20"/>
          <w:lang w:val="en-GB"/>
        </w:rPr>
        <w:t>[Signature of Data Processor’s auditor]</w:t>
      </w:r>
      <w:r w:rsidR="00BE5BCB">
        <w:rPr>
          <w:rFonts w:cstheme="minorHAnsi"/>
          <w:sz w:val="20"/>
          <w:szCs w:val="20"/>
          <w:lang w:val="en-GB"/>
        </w:rPr>
        <w:br/>
      </w:r>
      <w:r w:rsidRPr="00655C8C">
        <w:rPr>
          <w:rFonts w:cstheme="minorHAnsi"/>
          <w:sz w:val="20"/>
          <w:szCs w:val="20"/>
          <w:lang w:val="en-GB"/>
        </w:rPr>
        <w:t>[Date of assurance report of Data Processor’s auditor]</w:t>
      </w:r>
      <w:r w:rsidR="00A510A9" w:rsidRPr="00655C8C">
        <w:rPr>
          <w:rFonts w:cstheme="minorHAnsi"/>
          <w:sz w:val="20"/>
          <w:szCs w:val="20"/>
          <w:lang w:val="en-GB"/>
        </w:rPr>
        <w:t xml:space="preserve"> </w:t>
      </w:r>
      <w:r w:rsidR="00BE5BCB">
        <w:rPr>
          <w:rFonts w:cstheme="minorHAnsi"/>
          <w:sz w:val="20"/>
          <w:szCs w:val="20"/>
          <w:lang w:val="en-GB"/>
        </w:rPr>
        <w:br/>
      </w:r>
      <w:r w:rsidRPr="00655C8C">
        <w:rPr>
          <w:rFonts w:cstheme="minorHAnsi"/>
          <w:sz w:val="20"/>
          <w:szCs w:val="20"/>
          <w:lang w:val="en-GB"/>
        </w:rPr>
        <w:t>[Address of Data Processor’s auditor]</w:t>
      </w:r>
    </w:p>
    <w:p w14:paraId="04452D6F" w14:textId="76E4BEF9" w:rsidR="00A510A9" w:rsidRPr="00655C8C" w:rsidRDefault="00A510A9" w:rsidP="00E73C70">
      <w:pPr>
        <w:rPr>
          <w:rFonts w:cstheme="minorHAnsi"/>
          <w:b/>
          <w:sz w:val="20"/>
          <w:szCs w:val="20"/>
          <w:lang w:val="en-GB"/>
        </w:rPr>
      </w:pPr>
      <w:r w:rsidRPr="00655C8C">
        <w:rPr>
          <w:rFonts w:cstheme="minorHAnsi"/>
          <w:b/>
          <w:sz w:val="20"/>
          <w:szCs w:val="20"/>
          <w:lang w:val="en-GB"/>
        </w:rPr>
        <w:t xml:space="preserve"> </w:t>
      </w:r>
      <w:r w:rsidRPr="00655C8C">
        <w:rPr>
          <w:rFonts w:cstheme="minorHAnsi"/>
          <w:b/>
          <w:sz w:val="20"/>
          <w:szCs w:val="20"/>
          <w:lang w:val="en-GB"/>
        </w:rPr>
        <w:br w:type="page"/>
      </w:r>
    </w:p>
    <w:p w14:paraId="6CECA0F0" w14:textId="77777777" w:rsidR="00A510A9" w:rsidRPr="00655C8C" w:rsidRDefault="00A510A9" w:rsidP="00F90F1A">
      <w:pPr>
        <w:pStyle w:val="Overskrift1"/>
        <w:tabs>
          <w:tab w:val="left" w:pos="567"/>
        </w:tabs>
        <w:spacing w:after="120"/>
        <w:rPr>
          <w:rFonts w:asciiTheme="minorHAnsi" w:hAnsiTheme="minorHAnsi" w:cstheme="minorHAnsi"/>
          <w:b/>
          <w:color w:val="auto"/>
          <w:sz w:val="20"/>
          <w:szCs w:val="20"/>
          <w:lang w:val="en-GB"/>
        </w:rPr>
      </w:pPr>
      <w:bookmarkStart w:id="3" w:name="_Toc4741732"/>
      <w:r w:rsidRPr="00655C8C">
        <w:rPr>
          <w:rFonts w:asciiTheme="minorHAnsi" w:hAnsiTheme="minorHAnsi" w:cstheme="minorHAnsi"/>
          <w:b/>
          <w:color w:val="auto"/>
          <w:sz w:val="20"/>
          <w:szCs w:val="20"/>
          <w:lang w:val="en-GB"/>
        </w:rPr>
        <w:lastRenderedPageBreak/>
        <w:t>3.</w:t>
      </w:r>
      <w:r w:rsidRPr="00655C8C">
        <w:rPr>
          <w:rFonts w:asciiTheme="minorHAnsi" w:hAnsiTheme="minorHAnsi" w:cstheme="minorHAnsi"/>
          <w:b/>
          <w:color w:val="auto"/>
          <w:sz w:val="20"/>
          <w:szCs w:val="20"/>
          <w:lang w:val="en-GB"/>
        </w:rPr>
        <w:tab/>
      </w:r>
      <w:r w:rsidR="00F90F1A" w:rsidRPr="00655C8C">
        <w:rPr>
          <w:rFonts w:asciiTheme="minorHAnsi" w:hAnsiTheme="minorHAnsi" w:cstheme="minorHAnsi"/>
          <w:b/>
          <w:color w:val="auto"/>
          <w:sz w:val="20"/>
          <w:szCs w:val="20"/>
          <w:lang w:val="en-GB"/>
        </w:rPr>
        <w:t>Description of processing</w:t>
      </w:r>
      <w:bookmarkEnd w:id="3"/>
    </w:p>
    <w:p w14:paraId="4CE6F812" w14:textId="77777777" w:rsidR="007514D7" w:rsidRPr="00655C8C" w:rsidRDefault="00F90F1A" w:rsidP="007514D7">
      <w:pPr>
        <w:rPr>
          <w:rFonts w:cstheme="minorHAnsi"/>
          <w:sz w:val="20"/>
          <w:szCs w:val="20"/>
          <w:lang w:val="en-GB"/>
        </w:rPr>
      </w:pPr>
      <w:r w:rsidRPr="00655C8C">
        <w:rPr>
          <w:rFonts w:cstheme="minorHAnsi"/>
          <w:sz w:val="20"/>
          <w:szCs w:val="20"/>
          <w:lang w:val="en-GB"/>
        </w:rPr>
        <w:t>The purpose of the Data Processor’s processing of personal data on behalf of the Data Controller is:</w:t>
      </w:r>
      <w:r w:rsidR="00A510A9" w:rsidRPr="00655C8C">
        <w:rPr>
          <w:rFonts w:cstheme="minorHAnsi"/>
          <w:sz w:val="20"/>
          <w:szCs w:val="20"/>
          <w:lang w:val="en-GB"/>
        </w:rPr>
        <w:t xml:space="preserve"> </w:t>
      </w:r>
      <w:r w:rsidR="0062665F" w:rsidRPr="00655C8C">
        <w:rPr>
          <w:rFonts w:cstheme="minorHAnsi"/>
          <w:sz w:val="20"/>
          <w:szCs w:val="20"/>
          <w:lang w:val="en-GB"/>
        </w:rPr>
        <w:t>[Insert here a brief description of the underlying contract(s) between the parties which is the reason for the need to have a data process</w:t>
      </w:r>
      <w:r w:rsidR="007514D7" w:rsidRPr="00655C8C">
        <w:rPr>
          <w:rFonts w:cstheme="minorHAnsi"/>
          <w:sz w:val="20"/>
          <w:szCs w:val="20"/>
          <w:lang w:val="en-GB"/>
        </w:rPr>
        <w:t>ing</w:t>
      </w:r>
      <w:r w:rsidR="0062665F" w:rsidRPr="00655C8C">
        <w:rPr>
          <w:rFonts w:cstheme="minorHAnsi"/>
          <w:sz w:val="20"/>
          <w:szCs w:val="20"/>
          <w:lang w:val="en-GB"/>
        </w:rPr>
        <w:t xml:space="preserve"> agreement, preferably with references to ”the master agreement”, the data process</w:t>
      </w:r>
      <w:r w:rsidR="007514D7" w:rsidRPr="00655C8C">
        <w:rPr>
          <w:rFonts w:cstheme="minorHAnsi"/>
          <w:sz w:val="20"/>
          <w:szCs w:val="20"/>
          <w:lang w:val="en-GB"/>
        </w:rPr>
        <w:t>ing</w:t>
      </w:r>
      <w:r w:rsidR="0062665F" w:rsidRPr="00655C8C">
        <w:rPr>
          <w:rFonts w:cstheme="minorHAnsi"/>
          <w:sz w:val="20"/>
          <w:szCs w:val="20"/>
          <w:lang w:val="en-GB"/>
        </w:rPr>
        <w:t xml:space="preserve"> agreement and other relevant arrangements and the purpose and nature of such processing].</w:t>
      </w:r>
    </w:p>
    <w:p w14:paraId="53C79F22" w14:textId="77777777" w:rsidR="00A510A9" w:rsidRPr="00655C8C" w:rsidRDefault="0062665F" w:rsidP="0062665F">
      <w:pPr>
        <w:rPr>
          <w:rFonts w:cstheme="minorHAnsi"/>
          <w:b/>
          <w:sz w:val="20"/>
          <w:szCs w:val="20"/>
          <w:lang w:val="en-GB"/>
        </w:rPr>
      </w:pPr>
      <w:r w:rsidRPr="00655C8C">
        <w:rPr>
          <w:rFonts w:cstheme="minorHAnsi"/>
          <w:b/>
          <w:sz w:val="20"/>
          <w:szCs w:val="20"/>
          <w:lang w:val="en-GB"/>
        </w:rPr>
        <w:t>Nature of processing</w:t>
      </w:r>
    </w:p>
    <w:p w14:paraId="2C30B7F7" w14:textId="77777777" w:rsidR="00A510A9" w:rsidRPr="00655C8C" w:rsidRDefault="0062665F" w:rsidP="0062665F">
      <w:pPr>
        <w:rPr>
          <w:rFonts w:cstheme="minorHAnsi"/>
          <w:sz w:val="20"/>
          <w:szCs w:val="20"/>
          <w:lang w:val="en-GB"/>
        </w:rPr>
      </w:pPr>
      <w:r w:rsidRPr="00655C8C">
        <w:rPr>
          <w:rFonts w:cstheme="minorHAnsi"/>
          <w:sz w:val="20"/>
          <w:szCs w:val="20"/>
          <w:lang w:val="en-GB"/>
        </w:rPr>
        <w:t>The Data Processor’s processing of personal data on behalf of the Data Controller primarily concerns [describe the nature of such processing].</w:t>
      </w:r>
    </w:p>
    <w:p w14:paraId="640E45B0" w14:textId="77777777" w:rsidR="00A510A9" w:rsidRPr="00655C8C" w:rsidRDefault="0062665F" w:rsidP="0062665F">
      <w:pPr>
        <w:rPr>
          <w:rFonts w:cstheme="minorHAnsi"/>
          <w:b/>
          <w:sz w:val="20"/>
          <w:szCs w:val="20"/>
          <w:lang w:val="en-GB"/>
        </w:rPr>
      </w:pPr>
      <w:r w:rsidRPr="00655C8C">
        <w:rPr>
          <w:rFonts w:cstheme="minorHAnsi"/>
          <w:b/>
          <w:sz w:val="20"/>
          <w:szCs w:val="20"/>
          <w:lang w:val="en-GB"/>
        </w:rPr>
        <w:t>Personal data</w:t>
      </w:r>
      <w:r w:rsidR="00A510A9" w:rsidRPr="00655C8C">
        <w:rPr>
          <w:rFonts w:cstheme="minorHAnsi"/>
          <w:b/>
          <w:sz w:val="20"/>
          <w:szCs w:val="20"/>
          <w:lang w:val="en-GB"/>
        </w:rPr>
        <w:t xml:space="preserve"> </w:t>
      </w:r>
    </w:p>
    <w:p w14:paraId="12944B4E" w14:textId="77777777" w:rsidR="00A510A9" w:rsidRPr="00655C8C" w:rsidRDefault="00C76403" w:rsidP="007514D7">
      <w:pPr>
        <w:pStyle w:val="Listeafsnit"/>
        <w:numPr>
          <w:ilvl w:val="0"/>
          <w:numId w:val="16"/>
        </w:numPr>
        <w:rPr>
          <w:rFonts w:cstheme="minorHAnsi"/>
          <w:sz w:val="20"/>
          <w:szCs w:val="20"/>
          <w:lang w:val="en-GB"/>
        </w:rPr>
      </w:pPr>
      <w:r w:rsidRPr="00655C8C">
        <w:rPr>
          <w:rFonts w:cstheme="minorHAnsi"/>
          <w:sz w:val="20"/>
          <w:szCs w:val="20"/>
          <w:lang w:val="en-GB"/>
        </w:rPr>
        <w:t>Describe the type of personal data being processed [describe the specific data being processed under the data process</w:t>
      </w:r>
      <w:r w:rsidR="007514D7" w:rsidRPr="00655C8C">
        <w:rPr>
          <w:rFonts w:cstheme="minorHAnsi"/>
          <w:sz w:val="20"/>
          <w:szCs w:val="20"/>
          <w:lang w:val="en-GB"/>
        </w:rPr>
        <w:t>ing</w:t>
      </w:r>
      <w:r w:rsidRPr="00655C8C">
        <w:rPr>
          <w:rFonts w:cstheme="minorHAnsi"/>
          <w:sz w:val="20"/>
          <w:szCs w:val="20"/>
          <w:lang w:val="en-GB"/>
        </w:rPr>
        <w:t xml:space="preserve"> agreement]:</w:t>
      </w:r>
      <w:r w:rsidR="00A510A9" w:rsidRPr="00655C8C">
        <w:rPr>
          <w:rFonts w:cstheme="minorHAnsi"/>
          <w:sz w:val="20"/>
          <w:szCs w:val="20"/>
          <w:lang w:val="en-GB"/>
        </w:rPr>
        <w:t xml:space="preserve">  </w:t>
      </w:r>
    </w:p>
    <w:p w14:paraId="5E19A50F" w14:textId="77777777" w:rsidR="00A510A9" w:rsidRPr="00BE5BCB" w:rsidRDefault="00C76403" w:rsidP="0084207A">
      <w:pPr>
        <w:pStyle w:val="Listeafsnit"/>
        <w:numPr>
          <w:ilvl w:val="0"/>
          <w:numId w:val="16"/>
        </w:numPr>
        <w:rPr>
          <w:rFonts w:cstheme="minorHAnsi"/>
          <w:sz w:val="20"/>
          <w:szCs w:val="20"/>
          <w:lang w:val="en-GB"/>
        </w:rPr>
      </w:pPr>
      <w:r w:rsidRPr="00655C8C">
        <w:rPr>
          <w:rFonts w:cstheme="minorHAnsi"/>
          <w:sz w:val="20"/>
          <w:szCs w:val="20"/>
          <w:lang w:val="en-GB"/>
        </w:rPr>
        <w:t xml:space="preserve">General personal data, including identification data such as name and address or data on finances, taxes, debts, significant social problems, other private matters, sick days, </w:t>
      </w:r>
      <w:r w:rsidR="0084207A" w:rsidRPr="00655C8C">
        <w:rPr>
          <w:rFonts w:cstheme="minorHAnsi"/>
          <w:sz w:val="20"/>
          <w:szCs w:val="20"/>
          <w:lang w:val="en-GB"/>
        </w:rPr>
        <w:t xml:space="preserve">job-related matters, family </w:t>
      </w:r>
      <w:r w:rsidR="0084207A" w:rsidRPr="00BE5BCB">
        <w:rPr>
          <w:rFonts w:cstheme="minorHAnsi"/>
          <w:sz w:val="20"/>
          <w:szCs w:val="20"/>
          <w:lang w:val="en-GB"/>
        </w:rPr>
        <w:t>circumstances, housing, motor vehicle, degrees, applications, CV, date of employment and position, field of work and business phone.</w:t>
      </w:r>
    </w:p>
    <w:p w14:paraId="18DE135B" w14:textId="77777777" w:rsidR="00540FDB" w:rsidRPr="00BE5BCB" w:rsidRDefault="00083D2F" w:rsidP="00540FDB">
      <w:pPr>
        <w:pStyle w:val="Listeafsnit"/>
        <w:numPr>
          <w:ilvl w:val="0"/>
          <w:numId w:val="16"/>
        </w:numPr>
        <w:rPr>
          <w:rFonts w:cstheme="minorHAnsi"/>
          <w:sz w:val="20"/>
          <w:szCs w:val="20"/>
          <w:lang w:val="en-GB"/>
        </w:rPr>
      </w:pPr>
      <w:r w:rsidRPr="00BE5BCB">
        <w:rPr>
          <w:rFonts w:cstheme="minorHAnsi"/>
          <w:sz w:val="20"/>
          <w:szCs w:val="20"/>
          <w:lang w:val="en-GB"/>
        </w:rPr>
        <w:t>Special categories of personal data, including race and ethnic origin, political</w:t>
      </w:r>
      <w:r w:rsidRPr="00BE5BCB">
        <w:rPr>
          <w:rFonts w:cstheme="minorHAnsi"/>
          <w:color w:val="444444"/>
          <w:sz w:val="20"/>
          <w:szCs w:val="20"/>
          <w:lang w:val="en-GB"/>
        </w:rPr>
        <w:t xml:space="preserve"> </w:t>
      </w:r>
      <w:r w:rsidRPr="00BE5BCB">
        <w:rPr>
          <w:rFonts w:cstheme="minorHAnsi"/>
          <w:sz w:val="20"/>
          <w:szCs w:val="20"/>
          <w:lang w:val="en-GB"/>
        </w:rPr>
        <w:t xml:space="preserve">opinion, religion or beliefs, trade union membership, genetic data, biometric data </w:t>
      </w:r>
      <w:r w:rsidR="001F1199" w:rsidRPr="00BE5BCB">
        <w:rPr>
          <w:rFonts w:cstheme="minorHAnsi"/>
          <w:sz w:val="20"/>
          <w:szCs w:val="20"/>
          <w:lang w:val="en-GB"/>
        </w:rPr>
        <w:t xml:space="preserve">for the unique identification of a natural person, data concerning health or sex life, or </w:t>
      </w:r>
      <w:r w:rsidRPr="00BE5BCB">
        <w:rPr>
          <w:rFonts w:cstheme="minorHAnsi"/>
          <w:color w:val="000000"/>
          <w:sz w:val="20"/>
          <w:szCs w:val="20"/>
          <w:lang w:val="en-GB"/>
        </w:rPr>
        <w:t>sexual orientation</w:t>
      </w:r>
      <w:r w:rsidR="00540FDB" w:rsidRPr="00BE5BCB">
        <w:rPr>
          <w:rFonts w:cstheme="minorHAnsi"/>
          <w:color w:val="000000"/>
          <w:sz w:val="20"/>
          <w:szCs w:val="20"/>
          <w:lang w:val="en-GB"/>
        </w:rPr>
        <w:t>.</w:t>
      </w:r>
    </w:p>
    <w:p w14:paraId="1A995AE9" w14:textId="77777777" w:rsidR="00A510A9" w:rsidRPr="00BE5BCB" w:rsidRDefault="001F1199" w:rsidP="001F1199">
      <w:pPr>
        <w:pStyle w:val="Listeafsnit"/>
        <w:numPr>
          <w:ilvl w:val="0"/>
          <w:numId w:val="16"/>
        </w:numPr>
        <w:rPr>
          <w:rFonts w:cstheme="minorHAnsi"/>
          <w:sz w:val="20"/>
          <w:szCs w:val="20"/>
          <w:lang w:val="en-GB"/>
        </w:rPr>
      </w:pPr>
      <w:r w:rsidRPr="00BE5BCB">
        <w:rPr>
          <w:rFonts w:cstheme="minorHAnsi"/>
          <w:sz w:val="20"/>
          <w:szCs w:val="20"/>
          <w:lang w:val="en-GB"/>
        </w:rPr>
        <w:t>Other personal data, including data on criminal offences and personal identification numbers.</w:t>
      </w:r>
      <w:r w:rsidR="00A510A9" w:rsidRPr="00BE5BCB">
        <w:rPr>
          <w:rFonts w:cstheme="minorHAnsi"/>
          <w:sz w:val="20"/>
          <w:szCs w:val="20"/>
          <w:lang w:val="en-GB"/>
        </w:rPr>
        <w:t xml:space="preserve"> </w:t>
      </w:r>
    </w:p>
    <w:p w14:paraId="08414FC0" w14:textId="77777777" w:rsidR="00A510A9" w:rsidRPr="00BE5BCB" w:rsidRDefault="007514D7" w:rsidP="007514D7">
      <w:pPr>
        <w:ind w:left="720" w:hanging="720"/>
        <w:rPr>
          <w:rFonts w:cstheme="minorHAnsi"/>
          <w:sz w:val="20"/>
          <w:szCs w:val="20"/>
          <w:lang w:val="en-GB"/>
        </w:rPr>
      </w:pPr>
      <w:r w:rsidRPr="00BE5BCB">
        <w:rPr>
          <w:rFonts w:cstheme="minorHAnsi"/>
          <w:sz w:val="20"/>
          <w:szCs w:val="20"/>
          <w:lang w:val="en-GB"/>
        </w:rPr>
        <w:t>Categories of data subjects falling within the data processing agreement:</w:t>
      </w:r>
    </w:p>
    <w:p w14:paraId="4C9D2794" w14:textId="77777777" w:rsidR="00A510A9" w:rsidRPr="00BE5BCB" w:rsidRDefault="007514D7" w:rsidP="007514D7">
      <w:pPr>
        <w:pStyle w:val="Listeafsnit"/>
        <w:numPr>
          <w:ilvl w:val="0"/>
          <w:numId w:val="16"/>
        </w:numPr>
        <w:rPr>
          <w:rFonts w:cstheme="minorHAnsi"/>
          <w:sz w:val="20"/>
          <w:szCs w:val="20"/>
          <w:lang w:val="en-GB"/>
        </w:rPr>
      </w:pPr>
      <w:r w:rsidRPr="00BE5BCB">
        <w:rPr>
          <w:rFonts w:cstheme="minorHAnsi"/>
          <w:sz w:val="20"/>
          <w:szCs w:val="20"/>
          <w:lang w:val="en-GB"/>
        </w:rPr>
        <w:t>[E.g. employees]</w:t>
      </w:r>
    </w:p>
    <w:p w14:paraId="440446C3" w14:textId="77777777" w:rsidR="00A510A9" w:rsidRPr="00BE5BCB" w:rsidRDefault="007514D7" w:rsidP="007514D7">
      <w:pPr>
        <w:pStyle w:val="Listeafsnit"/>
        <w:numPr>
          <w:ilvl w:val="0"/>
          <w:numId w:val="16"/>
        </w:numPr>
        <w:rPr>
          <w:rFonts w:cstheme="minorHAnsi"/>
          <w:sz w:val="20"/>
          <w:szCs w:val="20"/>
          <w:lang w:val="en-GB"/>
        </w:rPr>
      </w:pPr>
      <w:r w:rsidRPr="00BE5BCB">
        <w:rPr>
          <w:rFonts w:cstheme="minorHAnsi"/>
          <w:sz w:val="20"/>
          <w:szCs w:val="20"/>
          <w:lang w:val="en-GB"/>
        </w:rPr>
        <w:t>[E.g. clients]</w:t>
      </w:r>
    </w:p>
    <w:p w14:paraId="731B7330" w14:textId="77777777" w:rsidR="00A510A9" w:rsidRPr="00BE5BCB" w:rsidRDefault="007514D7" w:rsidP="007514D7">
      <w:pPr>
        <w:pStyle w:val="Listeafsnit"/>
        <w:numPr>
          <w:ilvl w:val="0"/>
          <w:numId w:val="16"/>
        </w:numPr>
        <w:rPr>
          <w:rFonts w:cstheme="minorHAnsi"/>
          <w:sz w:val="20"/>
          <w:szCs w:val="20"/>
          <w:lang w:val="en-GB"/>
        </w:rPr>
      </w:pPr>
      <w:r w:rsidRPr="00BE5BCB">
        <w:rPr>
          <w:rFonts w:cstheme="minorHAnsi"/>
          <w:sz w:val="20"/>
          <w:szCs w:val="20"/>
          <w:lang w:val="en-GB"/>
        </w:rPr>
        <w:t>[E.g. customers]</w:t>
      </w:r>
    </w:p>
    <w:p w14:paraId="7F1EFC28" w14:textId="77777777" w:rsidR="00A510A9" w:rsidRPr="00BE5BCB" w:rsidRDefault="007514D7" w:rsidP="007514D7">
      <w:pPr>
        <w:pStyle w:val="Listeafsnit"/>
        <w:numPr>
          <w:ilvl w:val="0"/>
          <w:numId w:val="16"/>
        </w:numPr>
        <w:rPr>
          <w:rFonts w:cstheme="minorHAnsi"/>
          <w:sz w:val="20"/>
          <w:szCs w:val="20"/>
          <w:lang w:val="en-GB"/>
        </w:rPr>
      </w:pPr>
      <w:r w:rsidRPr="00BE5BCB">
        <w:rPr>
          <w:rFonts w:cstheme="minorHAnsi"/>
          <w:sz w:val="20"/>
          <w:szCs w:val="20"/>
          <w:lang w:val="en-GB"/>
        </w:rPr>
        <w:t>[E.g. children]</w:t>
      </w:r>
    </w:p>
    <w:p w14:paraId="62BC9752" w14:textId="77777777" w:rsidR="00540FDB" w:rsidRPr="00BE5BCB" w:rsidRDefault="007514D7" w:rsidP="00540FDB">
      <w:pPr>
        <w:rPr>
          <w:rFonts w:cstheme="minorHAnsi"/>
          <w:b/>
          <w:sz w:val="20"/>
          <w:szCs w:val="20"/>
          <w:lang w:val="en-GB"/>
        </w:rPr>
      </w:pPr>
      <w:r w:rsidRPr="00BE5BCB">
        <w:rPr>
          <w:rFonts w:ascii="Calibri" w:hAnsi="Calibri" w:cs="Calibri"/>
          <w:b/>
          <w:bCs/>
          <w:sz w:val="20"/>
          <w:szCs w:val="20"/>
          <w:lang w:val="en-GB"/>
        </w:rPr>
        <w:t>Practical measures</w:t>
      </w:r>
    </w:p>
    <w:p w14:paraId="78060A50" w14:textId="77777777" w:rsidR="00A510A9" w:rsidRPr="00BE5BCB" w:rsidRDefault="007514D7" w:rsidP="00540FDB">
      <w:pPr>
        <w:rPr>
          <w:rFonts w:cstheme="minorHAnsi"/>
          <w:sz w:val="20"/>
          <w:szCs w:val="20"/>
          <w:lang w:val="en-GB"/>
        </w:rPr>
      </w:pPr>
      <w:r w:rsidRPr="00BE5BCB">
        <w:rPr>
          <w:rFonts w:cstheme="minorHAnsi"/>
          <w:sz w:val="20"/>
          <w:szCs w:val="20"/>
          <w:lang w:val="en-GB"/>
        </w:rPr>
        <w:t xml:space="preserve">A description of the practical measures, including technical as well as organisational measures, that the </w:t>
      </w:r>
      <w:r w:rsidR="00540FDB" w:rsidRPr="00BE5BCB">
        <w:rPr>
          <w:rFonts w:cstheme="minorHAnsi"/>
          <w:sz w:val="20"/>
          <w:szCs w:val="20"/>
          <w:lang w:val="en-GB"/>
        </w:rPr>
        <w:t>d</w:t>
      </w:r>
      <w:r w:rsidRPr="00BE5BCB">
        <w:rPr>
          <w:rFonts w:cstheme="minorHAnsi"/>
          <w:sz w:val="20"/>
          <w:szCs w:val="20"/>
          <w:lang w:val="en-GB"/>
        </w:rPr>
        <w:t xml:space="preserve">ata </w:t>
      </w:r>
      <w:r w:rsidR="00540FDB" w:rsidRPr="00BE5BCB">
        <w:rPr>
          <w:rFonts w:cstheme="minorHAnsi"/>
          <w:sz w:val="20"/>
          <w:szCs w:val="20"/>
          <w:lang w:val="en-GB"/>
        </w:rPr>
        <w:t>p</w:t>
      </w:r>
      <w:r w:rsidRPr="00BE5BCB">
        <w:rPr>
          <w:rFonts w:cstheme="minorHAnsi"/>
          <w:sz w:val="20"/>
          <w:szCs w:val="20"/>
          <w:lang w:val="en-GB"/>
        </w:rPr>
        <w:t>rocessor has implemented to ensure compliance with its obligations under the data processing agreement.</w:t>
      </w:r>
      <w:r w:rsidR="00A510A9" w:rsidRPr="00BE5BCB">
        <w:rPr>
          <w:rFonts w:cstheme="minorHAnsi"/>
          <w:sz w:val="20"/>
          <w:szCs w:val="20"/>
          <w:lang w:val="en-GB"/>
        </w:rPr>
        <w:t xml:space="preserve"> </w:t>
      </w:r>
      <w:r w:rsidRPr="00BE5BCB">
        <w:rPr>
          <w:rFonts w:cstheme="minorHAnsi"/>
          <w:sz w:val="20"/>
          <w:szCs w:val="20"/>
          <w:lang w:val="en-GB"/>
        </w:rPr>
        <w:t xml:space="preserve">The description may include a presentation of management systems established and implemented </w:t>
      </w:r>
      <w:r w:rsidR="005F2EAC" w:rsidRPr="00BE5BCB">
        <w:rPr>
          <w:rFonts w:cstheme="minorHAnsi"/>
          <w:sz w:val="20"/>
          <w:szCs w:val="20"/>
          <w:lang w:val="en-GB"/>
        </w:rPr>
        <w:t>for information security and for processing personal data as well as a description of other measures initiated.</w:t>
      </w:r>
      <w:r w:rsidR="00A510A9" w:rsidRPr="00BE5BCB">
        <w:rPr>
          <w:rFonts w:cstheme="minorHAnsi"/>
          <w:sz w:val="20"/>
          <w:szCs w:val="20"/>
          <w:lang w:val="en-GB"/>
        </w:rPr>
        <w:t xml:space="preserve"> </w:t>
      </w:r>
    </w:p>
    <w:p w14:paraId="1AC6A3FD" w14:textId="77777777" w:rsidR="00A510A9" w:rsidRPr="00BE5BCB" w:rsidRDefault="005F2EAC" w:rsidP="005F2EAC">
      <w:pPr>
        <w:rPr>
          <w:rFonts w:cstheme="minorHAnsi"/>
          <w:b/>
          <w:sz w:val="20"/>
          <w:szCs w:val="20"/>
          <w:lang w:val="en-GB"/>
        </w:rPr>
      </w:pPr>
      <w:r w:rsidRPr="00BE5BCB">
        <w:rPr>
          <w:rFonts w:ascii="Calibri" w:hAnsi="Calibri" w:cs="Calibri"/>
          <w:b/>
          <w:color w:val="000000"/>
          <w:sz w:val="20"/>
          <w:szCs w:val="20"/>
          <w:lang w:val="en-GB"/>
        </w:rPr>
        <w:t>Risk assessment</w:t>
      </w:r>
    </w:p>
    <w:p w14:paraId="518DDD60" w14:textId="77777777" w:rsidR="00540FDB" w:rsidRPr="00BE5BCB" w:rsidRDefault="005F2EAC" w:rsidP="0003761C">
      <w:pPr>
        <w:rPr>
          <w:rFonts w:cstheme="minorHAnsi"/>
          <w:sz w:val="20"/>
          <w:szCs w:val="20"/>
          <w:lang w:val="en-GB"/>
        </w:rPr>
      </w:pPr>
      <w:r w:rsidRPr="00BE5BCB">
        <w:rPr>
          <w:rFonts w:cstheme="minorHAnsi"/>
          <w:sz w:val="20"/>
          <w:szCs w:val="20"/>
          <w:lang w:val="en-GB"/>
        </w:rPr>
        <w:t xml:space="preserve">A description of how the data processor has mapped the risk to the rights of data subjects, including a balancing of such risk against the precautions (e.g. control </w:t>
      </w:r>
      <w:r w:rsidR="00FE4212" w:rsidRPr="00BE5BCB">
        <w:rPr>
          <w:rFonts w:cstheme="minorHAnsi"/>
          <w:sz w:val="20"/>
          <w:szCs w:val="20"/>
          <w:lang w:val="en-GB"/>
        </w:rPr>
        <w:t>measures, see below) being taken to protect such rights.</w:t>
      </w:r>
    </w:p>
    <w:p w14:paraId="4A729C1E" w14:textId="77777777" w:rsidR="00A510A9" w:rsidRPr="00BE5BCB" w:rsidRDefault="00FE4212" w:rsidP="00FE4212">
      <w:pPr>
        <w:rPr>
          <w:rFonts w:cstheme="minorHAnsi"/>
          <w:sz w:val="20"/>
          <w:szCs w:val="20"/>
          <w:lang w:val="en-GB"/>
        </w:rPr>
      </w:pPr>
      <w:r w:rsidRPr="00BE5BCB">
        <w:rPr>
          <w:rFonts w:cstheme="minorHAnsi"/>
          <w:sz w:val="20"/>
          <w:szCs w:val="20"/>
          <w:lang w:val="en-GB"/>
        </w:rPr>
        <w:t>The actual risk assessment consists of two parts, both of which should be described:</w:t>
      </w:r>
    </w:p>
    <w:p w14:paraId="29DC087C" w14:textId="77777777" w:rsidR="00A510A9" w:rsidRPr="00BE5BCB" w:rsidRDefault="00EE5ECD" w:rsidP="00EE5ECD">
      <w:pPr>
        <w:pStyle w:val="Listeafsnit"/>
        <w:numPr>
          <w:ilvl w:val="0"/>
          <w:numId w:val="16"/>
        </w:numPr>
        <w:rPr>
          <w:rFonts w:cstheme="minorHAnsi"/>
          <w:sz w:val="20"/>
          <w:szCs w:val="20"/>
          <w:lang w:val="en-GB"/>
        </w:rPr>
      </w:pPr>
      <w:r w:rsidRPr="00BE5BCB">
        <w:rPr>
          <w:rFonts w:cstheme="minorHAnsi"/>
          <w:sz w:val="20"/>
          <w:szCs w:val="20"/>
          <w:lang w:val="en-GB"/>
        </w:rPr>
        <w:t>Mapping of all of the risks involved in the processing and a classification of such risks (scoring, probability and severity</w:t>
      </w:r>
      <w:proofErr w:type="gramStart"/>
      <w:r w:rsidRPr="00BE5BCB">
        <w:rPr>
          <w:rFonts w:cstheme="minorHAnsi"/>
          <w:sz w:val="20"/>
          <w:szCs w:val="20"/>
          <w:lang w:val="en-GB"/>
        </w:rPr>
        <w:t>);</w:t>
      </w:r>
      <w:proofErr w:type="gramEnd"/>
    </w:p>
    <w:p w14:paraId="793E51DD" w14:textId="77777777" w:rsidR="00471E69" w:rsidRPr="00BE5BCB" w:rsidRDefault="00EE5ECD" w:rsidP="00471E69">
      <w:pPr>
        <w:pStyle w:val="Listeafsnit"/>
        <w:numPr>
          <w:ilvl w:val="0"/>
          <w:numId w:val="16"/>
        </w:numPr>
        <w:rPr>
          <w:rFonts w:cstheme="minorHAnsi"/>
          <w:sz w:val="20"/>
          <w:szCs w:val="20"/>
          <w:lang w:val="en-GB"/>
        </w:rPr>
      </w:pPr>
      <w:r w:rsidRPr="00BE5BCB">
        <w:rPr>
          <w:rFonts w:cstheme="minorHAnsi"/>
          <w:sz w:val="20"/>
          <w:szCs w:val="20"/>
          <w:lang w:val="en-GB"/>
        </w:rPr>
        <w:t xml:space="preserve">Assessing what constitute appropriate technical and organisational measures to ensure compliance with the </w:t>
      </w:r>
      <w:r w:rsidR="00471E69" w:rsidRPr="00BE5BCB">
        <w:rPr>
          <w:rFonts w:cstheme="minorHAnsi"/>
          <w:sz w:val="20"/>
          <w:szCs w:val="20"/>
          <w:lang w:val="en-GB"/>
        </w:rPr>
        <w:t>Regulation</w:t>
      </w:r>
      <w:r w:rsidRPr="00BE5BCB">
        <w:rPr>
          <w:rFonts w:cstheme="minorHAnsi"/>
          <w:sz w:val="20"/>
          <w:szCs w:val="20"/>
          <w:lang w:val="en-GB"/>
        </w:rPr>
        <w:t xml:space="preserve"> and the documentability thereof.</w:t>
      </w:r>
    </w:p>
    <w:p w14:paraId="66D77CCD" w14:textId="77777777" w:rsidR="00A510A9" w:rsidRPr="00BE5BCB" w:rsidRDefault="00EE5ECD" w:rsidP="00BA37B7">
      <w:pPr>
        <w:rPr>
          <w:rFonts w:cstheme="minorHAnsi"/>
          <w:sz w:val="20"/>
          <w:szCs w:val="20"/>
          <w:lang w:val="en-GB"/>
        </w:rPr>
      </w:pPr>
      <w:r w:rsidRPr="00BE5BCB">
        <w:rPr>
          <w:rFonts w:cstheme="minorHAnsi"/>
          <w:sz w:val="20"/>
          <w:szCs w:val="20"/>
          <w:lang w:val="en-GB"/>
        </w:rPr>
        <w:t xml:space="preserve">In those special cases where a high risk entails that the data controller needs to </w:t>
      </w:r>
      <w:r w:rsidR="00BA37B7" w:rsidRPr="00BE5BCB">
        <w:rPr>
          <w:rFonts w:cstheme="minorHAnsi"/>
          <w:sz w:val="20"/>
          <w:szCs w:val="20"/>
          <w:lang w:val="en-GB"/>
        </w:rPr>
        <w:t>perform an impact analysis regarding data protection, it must also be described how the data processor may have assisted in this respect.</w:t>
      </w:r>
      <w:r w:rsidR="00A510A9" w:rsidRPr="00BE5BCB">
        <w:rPr>
          <w:rFonts w:cstheme="minorHAnsi"/>
          <w:sz w:val="20"/>
          <w:szCs w:val="20"/>
          <w:lang w:val="en-GB"/>
        </w:rPr>
        <w:t xml:space="preserve"> </w:t>
      </w:r>
    </w:p>
    <w:p w14:paraId="73DBA581" w14:textId="77777777" w:rsidR="00A510A9" w:rsidRPr="00BE5BCB" w:rsidRDefault="00BA37B7" w:rsidP="00BA37B7">
      <w:pPr>
        <w:rPr>
          <w:rFonts w:cstheme="minorHAnsi"/>
          <w:b/>
          <w:sz w:val="20"/>
          <w:szCs w:val="20"/>
          <w:lang w:val="en-GB"/>
        </w:rPr>
      </w:pPr>
      <w:r w:rsidRPr="00BE5BCB">
        <w:rPr>
          <w:rFonts w:cstheme="minorHAnsi"/>
          <w:b/>
          <w:sz w:val="20"/>
          <w:szCs w:val="20"/>
          <w:lang w:val="en-GB"/>
        </w:rPr>
        <w:lastRenderedPageBreak/>
        <w:t>Control measures</w:t>
      </w:r>
    </w:p>
    <w:p w14:paraId="4C692852" w14:textId="77777777" w:rsidR="0003761C" w:rsidRPr="00BE5BCB" w:rsidRDefault="00BA37B7" w:rsidP="0003761C">
      <w:pPr>
        <w:rPr>
          <w:rFonts w:cstheme="minorHAnsi"/>
          <w:sz w:val="20"/>
          <w:szCs w:val="20"/>
          <w:lang w:val="en-GB"/>
        </w:rPr>
      </w:pPr>
      <w:r w:rsidRPr="00BE5BCB">
        <w:rPr>
          <w:rFonts w:cstheme="minorHAnsi"/>
          <w:sz w:val="20"/>
          <w:szCs w:val="20"/>
          <w:lang w:val="en-GB"/>
        </w:rPr>
        <w:t xml:space="preserve">A description of </w:t>
      </w:r>
      <w:r w:rsidR="0003761C" w:rsidRPr="00BE5BCB">
        <w:rPr>
          <w:rFonts w:cstheme="minorHAnsi"/>
          <w:sz w:val="20"/>
          <w:szCs w:val="20"/>
          <w:lang w:val="en-GB"/>
        </w:rPr>
        <w:t>the</w:t>
      </w:r>
      <w:r w:rsidRPr="00BE5BCB">
        <w:rPr>
          <w:rFonts w:cstheme="minorHAnsi"/>
          <w:sz w:val="20"/>
          <w:szCs w:val="20"/>
          <w:lang w:val="en-GB"/>
        </w:rPr>
        <w:t xml:space="preserve"> control measures </w:t>
      </w:r>
      <w:r w:rsidR="0003761C" w:rsidRPr="00BE5BCB">
        <w:rPr>
          <w:rFonts w:cstheme="minorHAnsi"/>
          <w:sz w:val="20"/>
          <w:szCs w:val="20"/>
          <w:lang w:val="en-GB"/>
        </w:rPr>
        <w:t xml:space="preserve">initiated and implemented by </w:t>
      </w:r>
      <w:r w:rsidRPr="00BE5BCB">
        <w:rPr>
          <w:rFonts w:cstheme="minorHAnsi"/>
          <w:sz w:val="20"/>
          <w:szCs w:val="20"/>
          <w:lang w:val="en-GB"/>
        </w:rPr>
        <w:t>the data processor to measure and test the effect</w:t>
      </w:r>
      <w:r w:rsidR="0003761C" w:rsidRPr="00BE5BCB">
        <w:rPr>
          <w:rFonts w:cstheme="minorHAnsi"/>
          <w:sz w:val="20"/>
          <w:szCs w:val="20"/>
          <w:lang w:val="en-GB"/>
        </w:rPr>
        <w:t>iveness</w:t>
      </w:r>
      <w:r w:rsidRPr="00BE5BCB">
        <w:rPr>
          <w:rFonts w:cstheme="minorHAnsi"/>
          <w:sz w:val="20"/>
          <w:szCs w:val="20"/>
          <w:lang w:val="en-GB"/>
        </w:rPr>
        <w:t xml:space="preserve"> of the management system established for information security and for processing personal data as well as performance measurement thereof.</w:t>
      </w:r>
    </w:p>
    <w:p w14:paraId="793C9F56" w14:textId="77777777" w:rsidR="00A510A9" w:rsidRPr="00BE5BCB" w:rsidRDefault="00BA37B7" w:rsidP="00BA37B7">
      <w:pPr>
        <w:rPr>
          <w:rFonts w:cstheme="minorHAnsi"/>
          <w:sz w:val="20"/>
          <w:szCs w:val="20"/>
          <w:lang w:val="en-GB"/>
        </w:rPr>
      </w:pPr>
      <w:r w:rsidRPr="00BE5BCB">
        <w:rPr>
          <w:rFonts w:cstheme="minorHAnsi"/>
          <w:sz w:val="20"/>
          <w:szCs w:val="20"/>
          <w:lang w:val="en-GB"/>
        </w:rPr>
        <w:t>Also refer to section 4 for a description of the specific control activities.</w:t>
      </w:r>
    </w:p>
    <w:p w14:paraId="25B9A65F" w14:textId="77777777" w:rsidR="00A510A9" w:rsidRPr="00BE5BCB" w:rsidRDefault="00BA37B7" w:rsidP="00BA37B7">
      <w:pPr>
        <w:rPr>
          <w:rFonts w:cstheme="minorHAnsi"/>
          <w:b/>
          <w:sz w:val="20"/>
          <w:szCs w:val="20"/>
          <w:lang w:val="en-GB"/>
        </w:rPr>
      </w:pPr>
      <w:r w:rsidRPr="00BE5BCB">
        <w:rPr>
          <w:rFonts w:cstheme="minorHAnsi"/>
          <w:b/>
          <w:sz w:val="20"/>
          <w:szCs w:val="20"/>
          <w:lang w:val="en-GB"/>
        </w:rPr>
        <w:t>Complementary controls at the data controllers</w:t>
      </w:r>
    </w:p>
    <w:p w14:paraId="5E30555D" w14:textId="77777777" w:rsidR="00A510A9" w:rsidRPr="00BE5BCB" w:rsidRDefault="00BA37B7" w:rsidP="006D19F0">
      <w:pPr>
        <w:rPr>
          <w:rFonts w:cstheme="minorHAnsi"/>
          <w:sz w:val="20"/>
          <w:szCs w:val="20"/>
          <w:lang w:val="en-GB"/>
        </w:rPr>
      </w:pPr>
      <w:r w:rsidRPr="00BE5BCB">
        <w:rPr>
          <w:rFonts w:cstheme="minorHAnsi"/>
          <w:sz w:val="20"/>
          <w:szCs w:val="20"/>
          <w:lang w:val="en-GB"/>
        </w:rPr>
        <w:t>[</w:t>
      </w:r>
      <w:r w:rsidR="006D19F0" w:rsidRPr="00BE5BCB">
        <w:rPr>
          <w:rFonts w:cstheme="minorHAnsi"/>
          <w:sz w:val="20"/>
          <w:szCs w:val="20"/>
          <w:lang w:val="en-GB"/>
        </w:rPr>
        <w:t>Insert here a description of the controls that are assumed to have been implemented at the data controllers and that are material in achieving the control objectives stated in the description</w:t>
      </w:r>
      <w:r w:rsidRPr="00BE5BCB">
        <w:rPr>
          <w:rFonts w:cstheme="minorHAnsi"/>
          <w:sz w:val="20"/>
          <w:szCs w:val="20"/>
          <w:lang w:val="en-GB"/>
        </w:rPr>
        <w:t>.]</w:t>
      </w:r>
    </w:p>
    <w:p w14:paraId="7F47BC3B" w14:textId="77777777" w:rsidR="0003761C" w:rsidRPr="00BE5BCB" w:rsidRDefault="006D19F0" w:rsidP="0003761C">
      <w:pPr>
        <w:rPr>
          <w:rFonts w:cstheme="minorHAnsi"/>
          <w:sz w:val="20"/>
          <w:szCs w:val="20"/>
          <w:lang w:val="en-GB"/>
        </w:rPr>
      </w:pPr>
      <w:r w:rsidRPr="00BE5BCB">
        <w:rPr>
          <w:rFonts w:cstheme="minorHAnsi"/>
          <w:sz w:val="20"/>
          <w:szCs w:val="20"/>
          <w:lang w:val="en-GB"/>
        </w:rPr>
        <w:t xml:space="preserve">The data controllers </w:t>
      </w:r>
      <w:r w:rsidR="00762F8F" w:rsidRPr="00BE5BCB">
        <w:rPr>
          <w:rFonts w:cstheme="minorHAnsi"/>
          <w:sz w:val="20"/>
          <w:szCs w:val="20"/>
          <w:lang w:val="en-GB"/>
        </w:rPr>
        <w:t>ha</w:t>
      </w:r>
      <w:r w:rsidR="0003761C" w:rsidRPr="00BE5BCB">
        <w:rPr>
          <w:rFonts w:cstheme="minorHAnsi"/>
          <w:sz w:val="20"/>
          <w:szCs w:val="20"/>
          <w:lang w:val="en-GB"/>
        </w:rPr>
        <w:t>ve</w:t>
      </w:r>
      <w:r w:rsidR="00762F8F" w:rsidRPr="00BE5BCB">
        <w:rPr>
          <w:rFonts w:cstheme="minorHAnsi"/>
          <w:sz w:val="20"/>
          <w:szCs w:val="20"/>
          <w:lang w:val="en-GB"/>
        </w:rPr>
        <w:t xml:space="preserve"> the following obligations</w:t>
      </w:r>
      <w:r w:rsidRPr="00BE5BCB">
        <w:rPr>
          <w:rFonts w:cstheme="minorHAnsi"/>
          <w:sz w:val="20"/>
          <w:szCs w:val="20"/>
          <w:lang w:val="en-GB"/>
        </w:rPr>
        <w:t>:</w:t>
      </w:r>
    </w:p>
    <w:p w14:paraId="7E0D0F67" w14:textId="5D910209" w:rsidR="00762F8F" w:rsidRPr="00BE5BCB" w:rsidRDefault="006D19F0" w:rsidP="00BE5BCB">
      <w:pPr>
        <w:pStyle w:val="Listeafsnit"/>
        <w:numPr>
          <w:ilvl w:val="0"/>
          <w:numId w:val="16"/>
        </w:numPr>
        <w:rPr>
          <w:rFonts w:cstheme="minorHAnsi"/>
          <w:sz w:val="20"/>
          <w:szCs w:val="20"/>
          <w:lang w:val="en-GB"/>
        </w:rPr>
      </w:pPr>
      <w:r w:rsidRPr="00BE5BCB">
        <w:rPr>
          <w:rFonts w:cstheme="minorHAnsi"/>
          <w:sz w:val="20"/>
          <w:szCs w:val="20"/>
          <w:lang w:val="en-GB"/>
        </w:rPr>
        <w:t xml:space="preserve">[E.g.: </w:t>
      </w:r>
      <w:r w:rsidR="00762F8F" w:rsidRPr="00BE5BCB">
        <w:rPr>
          <w:rFonts w:cstheme="minorHAnsi"/>
          <w:sz w:val="20"/>
          <w:szCs w:val="20"/>
          <w:lang w:val="en-GB"/>
        </w:rPr>
        <w:t>To e</w:t>
      </w:r>
      <w:r w:rsidRPr="00BE5BCB">
        <w:rPr>
          <w:rFonts w:cstheme="minorHAnsi"/>
          <w:sz w:val="20"/>
          <w:szCs w:val="20"/>
          <w:lang w:val="en-GB"/>
        </w:rPr>
        <w:t>nsure that the personal data are up to date]</w:t>
      </w:r>
    </w:p>
    <w:p w14:paraId="5614D8E1" w14:textId="0E9037CE" w:rsidR="00762F8F" w:rsidRPr="00BE5BCB" w:rsidRDefault="006D19F0" w:rsidP="00BE5BCB">
      <w:pPr>
        <w:pStyle w:val="Listeafsnit"/>
        <w:numPr>
          <w:ilvl w:val="0"/>
          <w:numId w:val="16"/>
        </w:numPr>
        <w:rPr>
          <w:rFonts w:cstheme="minorHAnsi"/>
          <w:sz w:val="20"/>
          <w:szCs w:val="20"/>
          <w:lang w:val="en-GB"/>
        </w:rPr>
      </w:pPr>
      <w:r w:rsidRPr="00BE5BCB">
        <w:rPr>
          <w:rFonts w:cstheme="minorHAnsi"/>
          <w:sz w:val="20"/>
          <w:szCs w:val="20"/>
          <w:lang w:val="en-GB"/>
        </w:rPr>
        <w:t xml:space="preserve">[E.g.: </w:t>
      </w:r>
      <w:r w:rsidR="00762F8F" w:rsidRPr="00BE5BCB">
        <w:rPr>
          <w:rFonts w:cstheme="minorHAnsi"/>
          <w:sz w:val="20"/>
          <w:szCs w:val="20"/>
          <w:lang w:val="en-GB"/>
        </w:rPr>
        <w:t xml:space="preserve">To </w:t>
      </w:r>
      <w:r w:rsidRPr="00BE5BCB">
        <w:rPr>
          <w:rFonts w:cstheme="minorHAnsi"/>
          <w:sz w:val="20"/>
          <w:szCs w:val="20"/>
          <w:lang w:val="en-GB"/>
        </w:rPr>
        <w:t>ensure the legality of instructions under the regulations in force at any time under privacy law]</w:t>
      </w:r>
    </w:p>
    <w:p w14:paraId="78D11051" w14:textId="6146F50E" w:rsidR="00A510A9" w:rsidRPr="00BE5BCB" w:rsidRDefault="006D19F0" w:rsidP="00BE5BCB">
      <w:pPr>
        <w:pStyle w:val="Listeafsnit"/>
        <w:numPr>
          <w:ilvl w:val="0"/>
          <w:numId w:val="16"/>
        </w:numPr>
        <w:rPr>
          <w:rFonts w:cstheme="minorHAnsi"/>
          <w:sz w:val="20"/>
          <w:szCs w:val="20"/>
          <w:lang w:val="en-GB"/>
        </w:rPr>
      </w:pPr>
      <w:r w:rsidRPr="00BE5BCB">
        <w:rPr>
          <w:rFonts w:cstheme="minorHAnsi"/>
          <w:sz w:val="20"/>
          <w:szCs w:val="20"/>
          <w:lang w:val="en-GB"/>
        </w:rPr>
        <w:t xml:space="preserve">[E.g.: That instructions are appropriate with respect to this data processing agreement and the </w:t>
      </w:r>
      <w:r w:rsidR="00762F8F" w:rsidRPr="00BE5BCB">
        <w:rPr>
          <w:rFonts w:cstheme="minorHAnsi"/>
          <w:sz w:val="20"/>
          <w:szCs w:val="20"/>
          <w:lang w:val="en-GB"/>
        </w:rPr>
        <w:t>principal service</w:t>
      </w:r>
      <w:r w:rsidRPr="00BE5BCB">
        <w:rPr>
          <w:rFonts w:cstheme="minorHAnsi"/>
          <w:sz w:val="20"/>
          <w:szCs w:val="20"/>
          <w:lang w:val="en-GB"/>
        </w:rPr>
        <w:t>]</w:t>
      </w:r>
      <w:r w:rsidR="00A510A9" w:rsidRPr="00BE5BCB">
        <w:rPr>
          <w:rFonts w:cstheme="minorHAnsi"/>
          <w:sz w:val="20"/>
          <w:szCs w:val="20"/>
          <w:lang w:val="en-GB"/>
        </w:rPr>
        <w:t xml:space="preserve"> </w:t>
      </w:r>
    </w:p>
    <w:p w14:paraId="076BF8CD" w14:textId="366F3947" w:rsidR="00A510A9" w:rsidRPr="00BE5BCB" w:rsidRDefault="00762F8F" w:rsidP="00BE5BCB">
      <w:pPr>
        <w:pStyle w:val="Listeafsnit"/>
        <w:numPr>
          <w:ilvl w:val="0"/>
          <w:numId w:val="16"/>
        </w:numPr>
        <w:rPr>
          <w:rFonts w:cstheme="minorHAnsi"/>
          <w:sz w:val="20"/>
          <w:szCs w:val="20"/>
          <w:lang w:val="en-GB"/>
        </w:rPr>
      </w:pPr>
      <w:r w:rsidRPr="00BE5BCB">
        <w:rPr>
          <w:rFonts w:cstheme="minorHAnsi"/>
          <w:sz w:val="20"/>
          <w:szCs w:val="20"/>
          <w:lang w:val="en-GB"/>
        </w:rPr>
        <w:t>[E.g.: To ensure that the data controller’s users are up to date]</w:t>
      </w:r>
    </w:p>
    <w:p w14:paraId="5434903C" w14:textId="0706D2AE" w:rsidR="00A510A9" w:rsidRPr="00BE5BCB" w:rsidRDefault="00BE5BCB" w:rsidP="00BE5BCB">
      <w:pPr>
        <w:pStyle w:val="Listeafsnit"/>
        <w:numPr>
          <w:ilvl w:val="0"/>
          <w:numId w:val="16"/>
        </w:numPr>
        <w:rPr>
          <w:rFonts w:cstheme="minorHAnsi"/>
          <w:sz w:val="20"/>
          <w:szCs w:val="20"/>
          <w:lang w:val="en-GB"/>
        </w:rPr>
      </w:pPr>
      <w:r w:rsidRPr="00BE5BCB">
        <w:rPr>
          <w:rFonts w:cstheme="minorHAnsi"/>
          <w:sz w:val="20"/>
          <w:szCs w:val="20"/>
          <w:lang w:val="en-GB"/>
        </w:rPr>
        <w:t>XX</w:t>
      </w:r>
    </w:p>
    <w:p w14:paraId="7F8E3DBC" w14:textId="77777777" w:rsidR="00A510A9" w:rsidRPr="00BE5BCB" w:rsidRDefault="00A510A9" w:rsidP="00A510A9">
      <w:pPr>
        <w:rPr>
          <w:rFonts w:cstheme="minorHAnsi"/>
          <w:sz w:val="20"/>
          <w:szCs w:val="20"/>
          <w:lang w:val="en-GB"/>
        </w:rPr>
        <w:sectPr w:rsidR="00A510A9" w:rsidRPr="00BE5BCB" w:rsidSect="00A510A9">
          <w:headerReference w:type="even" r:id="rId7"/>
          <w:footerReference w:type="default" r:id="rId8"/>
          <w:headerReference w:type="first" r:id="rId9"/>
          <w:pgSz w:w="11906" w:h="16838" w:code="9"/>
          <w:pgMar w:top="1440" w:right="1440" w:bottom="1440" w:left="1440" w:header="708" w:footer="708" w:gutter="0"/>
          <w:cols w:space="708"/>
          <w:titlePg/>
          <w:docGrid w:linePitch="360"/>
        </w:sectPr>
      </w:pPr>
      <w:r w:rsidRPr="00BE5BCB">
        <w:rPr>
          <w:rFonts w:cstheme="minorHAnsi"/>
          <w:sz w:val="20"/>
          <w:szCs w:val="20"/>
          <w:lang w:val="en-GB"/>
        </w:rPr>
        <w:br w:type="page"/>
      </w:r>
    </w:p>
    <w:p w14:paraId="0EE363BD" w14:textId="77777777" w:rsidR="00A510A9" w:rsidRPr="00BE5BCB" w:rsidRDefault="00A510A9" w:rsidP="00EB7382">
      <w:pPr>
        <w:pStyle w:val="Overskrift1"/>
        <w:tabs>
          <w:tab w:val="left" w:pos="567"/>
        </w:tabs>
        <w:spacing w:after="120"/>
        <w:rPr>
          <w:rFonts w:asciiTheme="minorHAnsi" w:hAnsiTheme="minorHAnsi" w:cstheme="minorHAnsi"/>
          <w:b/>
          <w:sz w:val="20"/>
          <w:szCs w:val="20"/>
          <w:lang w:val="en-GB"/>
        </w:rPr>
      </w:pPr>
      <w:bookmarkStart w:id="4" w:name="_Toc505341513"/>
      <w:bookmarkStart w:id="5" w:name="_Toc4741733"/>
      <w:r w:rsidRPr="00BE5BCB">
        <w:rPr>
          <w:rFonts w:asciiTheme="minorHAnsi" w:hAnsiTheme="minorHAnsi" w:cstheme="minorHAnsi"/>
          <w:b/>
          <w:color w:val="auto"/>
          <w:sz w:val="20"/>
          <w:szCs w:val="20"/>
          <w:lang w:val="en-GB"/>
        </w:rPr>
        <w:lastRenderedPageBreak/>
        <w:t>4.</w:t>
      </w:r>
      <w:r w:rsidRPr="00BE5BCB">
        <w:rPr>
          <w:rFonts w:asciiTheme="minorHAnsi" w:hAnsiTheme="minorHAnsi" w:cstheme="minorHAnsi"/>
          <w:b/>
          <w:color w:val="auto"/>
          <w:sz w:val="20"/>
          <w:szCs w:val="20"/>
          <w:lang w:val="en-GB"/>
        </w:rPr>
        <w:tab/>
      </w:r>
      <w:bookmarkStart w:id="6" w:name="_Toc334086709"/>
      <w:bookmarkStart w:id="7" w:name="_Toc358708214"/>
      <w:bookmarkEnd w:id="4"/>
      <w:r w:rsidR="00762F8F" w:rsidRPr="00BE5BCB">
        <w:rPr>
          <w:rFonts w:asciiTheme="minorHAnsi" w:hAnsiTheme="minorHAnsi" w:cstheme="minorHAnsi"/>
          <w:b/>
          <w:color w:val="auto"/>
          <w:sz w:val="20"/>
          <w:szCs w:val="20"/>
          <w:lang w:val="en-GB"/>
        </w:rPr>
        <w:t>Control objectives, control activity, tests and test results</w:t>
      </w:r>
      <w:bookmarkEnd w:id="5"/>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14D3D785" w14:textId="77777777" w:rsidTr="00853D79">
        <w:trPr>
          <w:tblHeader/>
        </w:trPr>
        <w:tc>
          <w:tcPr>
            <w:tcW w:w="14000" w:type="dxa"/>
            <w:gridSpan w:val="4"/>
            <w:shd w:val="clear" w:color="auto" w:fill="000000" w:themeFill="text1"/>
          </w:tcPr>
          <w:p w14:paraId="7F37A578" w14:textId="46FB9702" w:rsidR="00A510A9" w:rsidRPr="00BE5BCB" w:rsidRDefault="00762F8F" w:rsidP="00BE5BCB">
            <w:pPr>
              <w:rPr>
                <w:rFonts w:asciiTheme="minorHAnsi" w:hAnsiTheme="minorHAnsi" w:cstheme="minorHAnsi"/>
                <w:b/>
                <w:lang w:val="en-GB"/>
              </w:rPr>
            </w:pPr>
            <w:r w:rsidRPr="00BE5BCB">
              <w:rPr>
                <w:rFonts w:asciiTheme="minorHAnsi" w:hAnsiTheme="minorHAnsi" w:cstheme="minorHAnsi"/>
                <w:b/>
                <w:lang w:val="en-GB"/>
              </w:rPr>
              <w:t>Control objective A</w:t>
            </w:r>
            <w:r w:rsidR="00BE5BCB" w:rsidRPr="00BE5BCB">
              <w:rPr>
                <w:rFonts w:asciiTheme="minorHAnsi" w:hAnsiTheme="minorHAnsi" w:cstheme="minorHAnsi"/>
                <w:b/>
                <w:lang w:val="en-GB"/>
              </w:rPr>
              <w:br/>
            </w:r>
            <w:r w:rsidRPr="00BE5BCB">
              <w:rPr>
                <w:rFonts w:ascii="Calibri" w:hAnsi="Calibri" w:cs="Calibri"/>
                <w:b/>
                <w:color w:val="FFFFFF" w:themeColor="background1"/>
                <w:lang w:val="en-GB"/>
              </w:rPr>
              <w:t xml:space="preserve">Procedures and controls are complied with to ensure that instructions for the processing of personal data are complied with consistently with the data processing agreement </w:t>
            </w:r>
            <w:proofErr w:type="gramStart"/>
            <w:r w:rsidR="0003761C" w:rsidRPr="00BE5BCB">
              <w:rPr>
                <w:rFonts w:ascii="Calibri" w:hAnsi="Calibri" w:cs="Calibri"/>
                <w:b/>
                <w:color w:val="FFFFFF" w:themeColor="background1"/>
                <w:lang w:val="en-GB"/>
              </w:rPr>
              <w:t>entered into</w:t>
            </w:r>
            <w:proofErr w:type="gramEnd"/>
            <w:r w:rsidRPr="00BE5BCB">
              <w:rPr>
                <w:rFonts w:ascii="Calibri" w:hAnsi="Calibri" w:cs="Calibri"/>
                <w:b/>
                <w:color w:val="FFFFFF" w:themeColor="background1"/>
                <w:lang w:val="en-GB"/>
              </w:rPr>
              <w:t xml:space="preserve">. </w:t>
            </w:r>
            <w:r w:rsidR="00A510A9" w:rsidRPr="00BE5BCB">
              <w:rPr>
                <w:rFonts w:asciiTheme="minorHAnsi" w:hAnsiTheme="minorHAnsi" w:cstheme="minorHAnsi"/>
                <w:b/>
                <w:lang w:val="en-GB"/>
              </w:rPr>
              <w:t xml:space="preserve"> </w:t>
            </w:r>
          </w:p>
        </w:tc>
      </w:tr>
      <w:tr w:rsidR="00A510A9" w:rsidRPr="00BE5BCB" w14:paraId="3B4D7BAD" w14:textId="77777777" w:rsidTr="00853D79">
        <w:trPr>
          <w:tblHeader/>
        </w:trPr>
        <w:tc>
          <w:tcPr>
            <w:tcW w:w="704" w:type="dxa"/>
            <w:shd w:val="clear" w:color="auto" w:fill="auto"/>
          </w:tcPr>
          <w:p w14:paraId="1DFFC496" w14:textId="77777777" w:rsidR="00A510A9" w:rsidRPr="00BE5BCB" w:rsidRDefault="00A510A9" w:rsidP="00762F8F">
            <w:pPr>
              <w:rPr>
                <w:rFonts w:asciiTheme="minorHAnsi" w:hAnsiTheme="minorHAnsi" w:cstheme="minorHAnsi"/>
                <w:i/>
                <w:lang w:val="en-GB"/>
              </w:rPr>
            </w:pPr>
            <w:r w:rsidRPr="00BE5BCB">
              <w:rPr>
                <w:rFonts w:asciiTheme="minorHAnsi" w:hAnsiTheme="minorHAnsi" w:cstheme="minorHAnsi"/>
                <w:i/>
                <w:lang w:val="en-GB"/>
              </w:rPr>
              <w:t>N</w:t>
            </w:r>
            <w:r w:rsidR="00762F8F"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78257BF7" w14:textId="77777777" w:rsidR="00A510A9" w:rsidRPr="00BE5BCB" w:rsidRDefault="00762F8F" w:rsidP="005E30AE">
            <w:pPr>
              <w:rPr>
                <w:rFonts w:asciiTheme="minorHAnsi" w:hAnsiTheme="minorHAnsi" w:cstheme="minorHAnsi"/>
                <w:i/>
                <w:lang w:val="en-GB"/>
              </w:rPr>
            </w:pPr>
            <w:r w:rsidRPr="00BE5BCB">
              <w:rPr>
                <w:rFonts w:asciiTheme="minorHAnsi" w:hAnsiTheme="minorHAnsi" w:cstheme="minorHAnsi"/>
                <w:i/>
                <w:lang w:val="en-GB"/>
              </w:rPr>
              <w:t>Data processor’s control activity</w:t>
            </w:r>
          </w:p>
        </w:tc>
        <w:tc>
          <w:tcPr>
            <w:tcW w:w="4252" w:type="dxa"/>
            <w:shd w:val="clear" w:color="auto" w:fill="auto"/>
          </w:tcPr>
          <w:p w14:paraId="5111ABE4" w14:textId="77777777" w:rsidR="00A510A9" w:rsidRPr="00BE5BCB" w:rsidRDefault="00762F8F" w:rsidP="005E30AE">
            <w:pPr>
              <w:rPr>
                <w:rFonts w:asciiTheme="minorHAnsi" w:hAnsiTheme="minorHAnsi" w:cstheme="minorHAnsi"/>
                <w:i/>
                <w:lang w:val="en-GB"/>
              </w:rPr>
            </w:pPr>
            <w:r w:rsidRPr="00BE5BCB">
              <w:rPr>
                <w:rFonts w:asciiTheme="minorHAnsi" w:hAnsiTheme="minorHAnsi" w:cstheme="minorHAnsi"/>
                <w:i/>
                <w:lang w:val="en-GB"/>
              </w:rPr>
              <w:t>Test performed by auditor</w:t>
            </w:r>
          </w:p>
        </w:tc>
        <w:tc>
          <w:tcPr>
            <w:tcW w:w="3728" w:type="dxa"/>
            <w:shd w:val="clear" w:color="auto" w:fill="auto"/>
          </w:tcPr>
          <w:p w14:paraId="2DFC18BB" w14:textId="77777777" w:rsidR="00A510A9" w:rsidRPr="00BE5BCB" w:rsidRDefault="00762F8F" w:rsidP="005E30AE">
            <w:pPr>
              <w:rPr>
                <w:rFonts w:asciiTheme="minorHAnsi" w:hAnsiTheme="minorHAnsi" w:cstheme="minorHAnsi"/>
                <w:i/>
                <w:lang w:val="en-GB"/>
              </w:rPr>
            </w:pPr>
            <w:r w:rsidRPr="00BE5BCB">
              <w:rPr>
                <w:rFonts w:asciiTheme="minorHAnsi" w:hAnsiTheme="minorHAnsi" w:cstheme="minorHAnsi"/>
                <w:i/>
                <w:lang w:val="en-GB"/>
              </w:rPr>
              <w:t>Result of auditor’s test</w:t>
            </w:r>
          </w:p>
        </w:tc>
      </w:tr>
      <w:tr w:rsidR="00A510A9" w:rsidRPr="00BE5BCB" w14:paraId="2174CA48" w14:textId="77777777" w:rsidTr="00853D79">
        <w:trPr>
          <w:trHeight w:val="1184"/>
        </w:trPr>
        <w:tc>
          <w:tcPr>
            <w:tcW w:w="704" w:type="dxa"/>
          </w:tcPr>
          <w:p w14:paraId="268E691A"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A.1</w:t>
            </w:r>
          </w:p>
        </w:tc>
        <w:tc>
          <w:tcPr>
            <w:tcW w:w="5316" w:type="dxa"/>
          </w:tcPr>
          <w:p w14:paraId="4062C856" w14:textId="77777777" w:rsidR="0003761C" w:rsidRPr="00BE5BCB" w:rsidRDefault="0003761C" w:rsidP="0003761C">
            <w:pPr>
              <w:pStyle w:val="BodySingle"/>
              <w:spacing w:after="60"/>
              <w:rPr>
                <w:rFonts w:asciiTheme="minorHAnsi" w:hAnsiTheme="minorHAnsi" w:cstheme="minorHAnsi"/>
                <w:lang w:val="en-GB"/>
              </w:rPr>
            </w:pPr>
            <w:r w:rsidRPr="00BE5BCB">
              <w:rPr>
                <w:rFonts w:asciiTheme="minorHAnsi" w:hAnsiTheme="minorHAnsi" w:cstheme="minorHAnsi"/>
                <w:lang w:val="en-GB"/>
              </w:rPr>
              <w:t>Written p</w:t>
            </w:r>
            <w:r w:rsidR="00762F8F" w:rsidRPr="00BE5BCB">
              <w:rPr>
                <w:rFonts w:asciiTheme="minorHAnsi" w:hAnsiTheme="minorHAnsi" w:cstheme="minorHAnsi"/>
                <w:lang w:val="en-GB"/>
              </w:rPr>
              <w:t xml:space="preserve">rocedures exist which include a requirement that </w:t>
            </w:r>
            <w:r w:rsidR="005340C8" w:rsidRPr="00BE5BCB">
              <w:rPr>
                <w:rFonts w:asciiTheme="minorHAnsi" w:hAnsiTheme="minorHAnsi" w:cstheme="minorHAnsi"/>
                <w:lang w:val="en-GB"/>
              </w:rPr>
              <w:t xml:space="preserve">personal data must only be processed when instructions to this effect </w:t>
            </w:r>
            <w:r w:rsidRPr="00BE5BCB">
              <w:rPr>
                <w:rFonts w:asciiTheme="minorHAnsi" w:hAnsiTheme="minorHAnsi" w:cstheme="minorHAnsi"/>
                <w:lang w:val="en-GB"/>
              </w:rPr>
              <w:t>are available</w:t>
            </w:r>
            <w:r w:rsidR="005340C8" w:rsidRPr="00BE5BCB">
              <w:rPr>
                <w:rFonts w:asciiTheme="minorHAnsi" w:hAnsiTheme="minorHAnsi" w:cstheme="minorHAnsi"/>
                <w:lang w:val="en-GB"/>
              </w:rPr>
              <w:t>.</w:t>
            </w:r>
          </w:p>
          <w:p w14:paraId="28AC666F" w14:textId="77777777" w:rsidR="00A510A9" w:rsidRPr="00BE5BCB" w:rsidRDefault="005340C8" w:rsidP="005340C8">
            <w:pPr>
              <w:rPr>
                <w:rFonts w:asciiTheme="minorHAnsi" w:hAnsiTheme="minorHAnsi" w:cstheme="minorHAnsi"/>
                <w:lang w:val="en-GB"/>
              </w:rPr>
            </w:pPr>
            <w:r w:rsidRPr="00BE5BCB">
              <w:rPr>
                <w:rFonts w:asciiTheme="minorHAnsi" w:hAnsiTheme="minorHAnsi" w:cstheme="minorHAnsi"/>
                <w:lang w:val="en-GB"/>
              </w:rPr>
              <w:t>Assessments are made on a regular basis – and at least once a year – as to whether the procedures should be updated.</w:t>
            </w:r>
          </w:p>
          <w:p w14:paraId="78E265F8" w14:textId="77777777" w:rsidR="00A510A9" w:rsidRPr="00BE5BCB" w:rsidRDefault="00A510A9" w:rsidP="00853D79">
            <w:pPr>
              <w:rPr>
                <w:rFonts w:asciiTheme="minorHAnsi" w:hAnsiTheme="minorHAnsi" w:cstheme="minorHAnsi"/>
                <w:lang w:val="en-GB"/>
              </w:rPr>
            </w:pPr>
          </w:p>
        </w:tc>
        <w:tc>
          <w:tcPr>
            <w:tcW w:w="4252" w:type="dxa"/>
          </w:tcPr>
          <w:p w14:paraId="206EDD65" w14:textId="77777777" w:rsidR="00A510A9" w:rsidRPr="00BE5BCB" w:rsidRDefault="00BD7689" w:rsidP="00BD7689">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exist to ensure that personal data are only processed according to instructions.</w:t>
            </w:r>
          </w:p>
          <w:p w14:paraId="583040BC" w14:textId="77777777" w:rsidR="00A510A9" w:rsidRPr="00BE5BCB" w:rsidRDefault="00BD7689" w:rsidP="00BD7689">
            <w:pPr>
              <w:rPr>
                <w:rFonts w:asciiTheme="minorHAnsi" w:hAnsiTheme="minorHAnsi" w:cstheme="minorHAnsi"/>
                <w:lang w:val="en-GB"/>
              </w:rPr>
            </w:pPr>
            <w:r w:rsidRPr="00BE5BCB">
              <w:rPr>
                <w:rFonts w:asciiTheme="minorHAnsi" w:hAnsiTheme="minorHAnsi" w:cstheme="minorHAnsi"/>
                <w:lang w:val="en-GB"/>
              </w:rPr>
              <w:t>Checked by way of inspection that the procedures include a requirement to assess at least once a year the need for updates, including in case of changes in the data controller’s instructions or changes in the data processing.</w:t>
            </w:r>
            <w:r w:rsidR="00A510A9" w:rsidRPr="00BE5BCB">
              <w:rPr>
                <w:rFonts w:asciiTheme="minorHAnsi" w:hAnsiTheme="minorHAnsi" w:cstheme="minorHAnsi"/>
                <w:lang w:val="en-GB"/>
              </w:rPr>
              <w:t xml:space="preserve"> </w:t>
            </w:r>
          </w:p>
          <w:p w14:paraId="4E304C5B" w14:textId="77777777" w:rsidR="00A510A9" w:rsidRPr="00BE5BCB" w:rsidRDefault="00BD7689" w:rsidP="005E30AE">
            <w:pPr>
              <w:rPr>
                <w:rFonts w:asciiTheme="minorHAnsi" w:hAnsiTheme="minorHAnsi" w:cstheme="minorHAnsi"/>
                <w:lang w:val="en-GB"/>
              </w:rPr>
            </w:pPr>
            <w:r w:rsidRPr="00BE5BCB">
              <w:rPr>
                <w:rFonts w:asciiTheme="minorHAnsi" w:hAnsiTheme="minorHAnsi" w:cstheme="minorHAnsi"/>
                <w:lang w:val="en-GB"/>
              </w:rPr>
              <w:t>Checked by way of inspection that procedures are up to date.</w:t>
            </w:r>
          </w:p>
        </w:tc>
        <w:tc>
          <w:tcPr>
            <w:tcW w:w="3728" w:type="dxa"/>
          </w:tcPr>
          <w:p w14:paraId="2DEE13A7" w14:textId="77777777" w:rsidR="00A510A9" w:rsidRPr="00BE5BCB" w:rsidRDefault="00A510A9" w:rsidP="00853D79">
            <w:pPr>
              <w:rPr>
                <w:rFonts w:asciiTheme="minorHAnsi" w:hAnsiTheme="minorHAnsi" w:cstheme="minorHAnsi"/>
                <w:lang w:val="en-GB"/>
              </w:rPr>
            </w:pPr>
          </w:p>
        </w:tc>
      </w:tr>
      <w:tr w:rsidR="00A510A9" w:rsidRPr="00BE5BCB" w14:paraId="5ADDE9A8" w14:textId="77777777" w:rsidTr="00853D79">
        <w:trPr>
          <w:trHeight w:val="1184"/>
        </w:trPr>
        <w:tc>
          <w:tcPr>
            <w:tcW w:w="704" w:type="dxa"/>
          </w:tcPr>
          <w:p w14:paraId="1880F31E"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A.2</w:t>
            </w:r>
          </w:p>
        </w:tc>
        <w:tc>
          <w:tcPr>
            <w:tcW w:w="5316" w:type="dxa"/>
          </w:tcPr>
          <w:p w14:paraId="25FB79E7" w14:textId="77777777" w:rsidR="005B7762" w:rsidRPr="00BE5BCB" w:rsidRDefault="00BD7689" w:rsidP="005E30AE">
            <w:pPr>
              <w:rPr>
                <w:rFonts w:asciiTheme="minorHAnsi" w:hAnsiTheme="minorHAnsi" w:cstheme="minorHAnsi"/>
                <w:lang w:val="en-GB"/>
              </w:rPr>
            </w:pPr>
            <w:r w:rsidRPr="00BE5BCB">
              <w:rPr>
                <w:rFonts w:asciiTheme="minorHAnsi" w:hAnsiTheme="minorHAnsi" w:cstheme="minorHAnsi"/>
                <w:lang w:val="en-GB"/>
              </w:rPr>
              <w:t xml:space="preserve">The data processor </w:t>
            </w:r>
            <w:r w:rsidR="005B7762" w:rsidRPr="00BE5BCB">
              <w:rPr>
                <w:rFonts w:asciiTheme="minorHAnsi" w:hAnsiTheme="minorHAnsi" w:cstheme="minorHAnsi"/>
                <w:lang w:val="en-GB"/>
              </w:rPr>
              <w:t>only processes personal data stated in the instructions from the data controller.</w:t>
            </w:r>
          </w:p>
        </w:tc>
        <w:tc>
          <w:tcPr>
            <w:tcW w:w="4252" w:type="dxa"/>
          </w:tcPr>
          <w:p w14:paraId="3B8048A4" w14:textId="77777777" w:rsidR="00A510A9" w:rsidRPr="00BE5BCB" w:rsidRDefault="005B7762" w:rsidP="005B7762">
            <w:pPr>
              <w:rPr>
                <w:rFonts w:asciiTheme="minorHAnsi" w:hAnsiTheme="minorHAnsi" w:cstheme="minorHAnsi"/>
                <w:lang w:val="en-GB"/>
              </w:rPr>
            </w:pPr>
            <w:r w:rsidRPr="00BE5BCB">
              <w:rPr>
                <w:rFonts w:asciiTheme="minorHAnsi" w:hAnsiTheme="minorHAnsi" w:cstheme="minorHAnsi"/>
                <w:lang w:val="en-GB"/>
              </w:rPr>
              <w:t>Checked by way of inspection that Management ensures that personal data are only processed according to instructions.</w:t>
            </w:r>
          </w:p>
          <w:p w14:paraId="436F9E7C" w14:textId="77777777" w:rsidR="00A510A9" w:rsidRPr="00BE5BCB" w:rsidRDefault="005B7762"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personal data processing operations that these are conducted consistently with instructions.</w:t>
            </w:r>
          </w:p>
        </w:tc>
        <w:tc>
          <w:tcPr>
            <w:tcW w:w="3728" w:type="dxa"/>
          </w:tcPr>
          <w:p w14:paraId="2C1FCBE5" w14:textId="77777777" w:rsidR="00A510A9" w:rsidRPr="00BE5BCB" w:rsidRDefault="00A510A9" w:rsidP="00853D79">
            <w:pPr>
              <w:rPr>
                <w:rFonts w:asciiTheme="minorHAnsi" w:hAnsiTheme="minorHAnsi" w:cstheme="minorHAnsi"/>
                <w:lang w:val="en-GB"/>
              </w:rPr>
            </w:pPr>
          </w:p>
        </w:tc>
      </w:tr>
      <w:tr w:rsidR="00A510A9" w:rsidRPr="00BE5BCB" w14:paraId="1A4FA05C" w14:textId="77777777" w:rsidTr="00853D79">
        <w:trPr>
          <w:trHeight w:val="1184"/>
        </w:trPr>
        <w:tc>
          <w:tcPr>
            <w:tcW w:w="704" w:type="dxa"/>
          </w:tcPr>
          <w:p w14:paraId="0E59A73A"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A.3</w:t>
            </w:r>
          </w:p>
        </w:tc>
        <w:tc>
          <w:tcPr>
            <w:tcW w:w="5316" w:type="dxa"/>
          </w:tcPr>
          <w:p w14:paraId="207123B4" w14:textId="77777777" w:rsidR="0003761C" w:rsidRPr="00BE5BCB" w:rsidRDefault="00471E69" w:rsidP="0003761C">
            <w:pPr>
              <w:rPr>
                <w:rFonts w:asciiTheme="minorHAnsi" w:hAnsiTheme="minorHAnsi" w:cstheme="minorHAnsi"/>
                <w:lang w:val="en-GB"/>
              </w:rPr>
            </w:pPr>
            <w:r w:rsidRPr="00BE5BCB">
              <w:rPr>
                <w:rFonts w:asciiTheme="minorHAnsi" w:hAnsiTheme="minorHAnsi" w:cstheme="minorHAnsi"/>
                <w:lang w:val="en-GB"/>
              </w:rPr>
              <w:t>The data processor immediately informs the data controller if an instruction</w:t>
            </w:r>
            <w:r w:rsidR="0003761C" w:rsidRPr="00BE5BCB">
              <w:rPr>
                <w:rFonts w:asciiTheme="minorHAnsi" w:hAnsiTheme="minorHAnsi" w:cstheme="minorHAnsi"/>
                <w:lang w:val="en-GB"/>
              </w:rPr>
              <w:t>,</w:t>
            </w:r>
            <w:r w:rsidRPr="00BE5BCB">
              <w:rPr>
                <w:rFonts w:asciiTheme="minorHAnsi" w:hAnsiTheme="minorHAnsi" w:cstheme="minorHAnsi"/>
                <w:lang w:val="en-GB"/>
              </w:rPr>
              <w:t xml:space="preserve"> in the data processor’s opinion</w:t>
            </w:r>
            <w:r w:rsidR="0003761C" w:rsidRPr="00BE5BCB">
              <w:rPr>
                <w:rFonts w:asciiTheme="minorHAnsi" w:hAnsiTheme="minorHAnsi" w:cstheme="minorHAnsi"/>
                <w:lang w:val="en-GB"/>
              </w:rPr>
              <w:t>,</w:t>
            </w:r>
            <w:r w:rsidRPr="00BE5BCB">
              <w:rPr>
                <w:rFonts w:asciiTheme="minorHAnsi" w:hAnsiTheme="minorHAnsi" w:cstheme="minorHAnsi"/>
                <w:lang w:val="en-GB"/>
              </w:rPr>
              <w:t xml:space="preserve"> infringes the Regulation or other </w:t>
            </w:r>
            <w:r w:rsidR="0003761C" w:rsidRPr="00BE5BCB">
              <w:rPr>
                <w:rFonts w:asciiTheme="minorHAnsi" w:hAnsiTheme="minorHAnsi" w:cstheme="minorHAnsi"/>
                <w:lang w:val="en-GB"/>
              </w:rPr>
              <w:t xml:space="preserve">European </w:t>
            </w:r>
            <w:r w:rsidRPr="00BE5BCB">
              <w:rPr>
                <w:rFonts w:asciiTheme="minorHAnsi" w:hAnsiTheme="minorHAnsi" w:cstheme="minorHAnsi"/>
                <w:lang w:val="en-GB"/>
              </w:rPr>
              <w:t xml:space="preserve">Union or </w:t>
            </w:r>
            <w:r w:rsidR="0003761C" w:rsidRPr="00BE5BCB">
              <w:rPr>
                <w:rFonts w:asciiTheme="minorHAnsi" w:hAnsiTheme="minorHAnsi" w:cstheme="minorHAnsi"/>
                <w:lang w:val="en-GB"/>
              </w:rPr>
              <w:t>m</w:t>
            </w:r>
            <w:r w:rsidRPr="00BE5BCB">
              <w:rPr>
                <w:rFonts w:asciiTheme="minorHAnsi" w:hAnsiTheme="minorHAnsi" w:cstheme="minorHAnsi"/>
                <w:lang w:val="en-GB"/>
              </w:rPr>
              <w:t xml:space="preserve">ember </w:t>
            </w:r>
            <w:r w:rsidR="0003761C" w:rsidRPr="00BE5BCB">
              <w:rPr>
                <w:rFonts w:asciiTheme="minorHAnsi" w:hAnsiTheme="minorHAnsi" w:cstheme="minorHAnsi"/>
                <w:lang w:val="en-GB"/>
              </w:rPr>
              <w:t>s</w:t>
            </w:r>
            <w:r w:rsidRPr="00BE5BCB">
              <w:rPr>
                <w:rFonts w:asciiTheme="minorHAnsi" w:hAnsiTheme="minorHAnsi" w:cstheme="minorHAnsi"/>
                <w:lang w:val="en-GB"/>
              </w:rPr>
              <w:t>tate data protection provisions.</w:t>
            </w:r>
          </w:p>
          <w:p w14:paraId="2F737CBE" w14:textId="77777777" w:rsidR="00A510A9" w:rsidRPr="00BE5BCB" w:rsidRDefault="00A510A9" w:rsidP="00853D79">
            <w:pPr>
              <w:rPr>
                <w:rFonts w:asciiTheme="minorHAnsi" w:hAnsiTheme="minorHAnsi" w:cstheme="minorHAnsi"/>
                <w:lang w:val="en-GB"/>
              </w:rPr>
            </w:pPr>
          </w:p>
        </w:tc>
        <w:tc>
          <w:tcPr>
            <w:tcW w:w="4252" w:type="dxa"/>
          </w:tcPr>
          <w:p w14:paraId="7C856261" w14:textId="77777777" w:rsidR="00A510A9" w:rsidRPr="00BE5BCB" w:rsidRDefault="00471E69" w:rsidP="00471E69">
            <w:pPr>
              <w:rPr>
                <w:rFonts w:asciiTheme="minorHAnsi" w:hAnsiTheme="minorHAnsi" w:cstheme="minorHAnsi"/>
                <w:lang w:val="en-GB"/>
              </w:rPr>
            </w:pPr>
            <w:r w:rsidRPr="00BE5BCB">
              <w:rPr>
                <w:rFonts w:asciiTheme="minorHAnsi" w:hAnsiTheme="minorHAnsi" w:cstheme="minorHAnsi"/>
                <w:lang w:val="en-GB"/>
              </w:rPr>
              <w:lastRenderedPageBreak/>
              <w:t>Checked by way of inspection that formalised procedures exist ensuring verification that personal data are not processed against the Regulation or other legislation.</w:t>
            </w:r>
          </w:p>
          <w:p w14:paraId="241C2FE1" w14:textId="77777777" w:rsidR="00A510A9" w:rsidRPr="00BE5BCB" w:rsidRDefault="00471E69" w:rsidP="00CC37FC">
            <w:pPr>
              <w:rPr>
                <w:rFonts w:asciiTheme="minorHAnsi" w:hAnsiTheme="minorHAnsi" w:cstheme="minorHAnsi"/>
                <w:lang w:val="en-GB"/>
              </w:rPr>
            </w:pPr>
            <w:r w:rsidRPr="00BE5BCB">
              <w:rPr>
                <w:rFonts w:asciiTheme="minorHAnsi" w:hAnsiTheme="minorHAnsi" w:cstheme="minorHAnsi"/>
                <w:lang w:val="en-GB"/>
              </w:rPr>
              <w:lastRenderedPageBreak/>
              <w:t xml:space="preserve">Checked by way of inspection that </w:t>
            </w:r>
            <w:r w:rsidR="00CC37FC" w:rsidRPr="00BE5BCB">
              <w:rPr>
                <w:rFonts w:asciiTheme="minorHAnsi" w:hAnsiTheme="minorHAnsi" w:cstheme="minorHAnsi"/>
                <w:lang w:val="en-GB"/>
              </w:rPr>
              <w:t xml:space="preserve">procedures are in place for informing the data controller of cases where the processing of personal data is evaluated to be against legislation. </w:t>
            </w:r>
            <w:r w:rsidR="00A510A9" w:rsidRPr="00BE5BCB">
              <w:rPr>
                <w:rFonts w:asciiTheme="minorHAnsi" w:hAnsiTheme="minorHAnsi" w:cstheme="minorHAnsi"/>
                <w:lang w:val="en-GB"/>
              </w:rPr>
              <w:t xml:space="preserve"> </w:t>
            </w:r>
          </w:p>
          <w:p w14:paraId="6865A254" w14:textId="77777777" w:rsidR="00A510A9" w:rsidRPr="00BE5BCB" w:rsidRDefault="00CC37FC" w:rsidP="005E30AE">
            <w:pPr>
              <w:rPr>
                <w:rFonts w:asciiTheme="minorHAnsi" w:hAnsiTheme="minorHAnsi" w:cstheme="minorHAnsi"/>
                <w:lang w:val="en-GB"/>
              </w:rPr>
            </w:pPr>
            <w:r w:rsidRPr="00BE5BCB">
              <w:rPr>
                <w:rFonts w:asciiTheme="minorHAnsi" w:hAnsiTheme="minorHAnsi" w:cstheme="minorHAnsi"/>
                <w:lang w:val="en-GB"/>
              </w:rPr>
              <w:t>Checked by way of inspection that the data controller was informed in cases where the processing of personal data was evaluated to be against legislation.</w:t>
            </w:r>
          </w:p>
        </w:tc>
        <w:tc>
          <w:tcPr>
            <w:tcW w:w="3728" w:type="dxa"/>
          </w:tcPr>
          <w:p w14:paraId="1E115752" w14:textId="77777777" w:rsidR="00A510A9" w:rsidRPr="00BE5BCB" w:rsidRDefault="00A510A9" w:rsidP="00853D79">
            <w:pPr>
              <w:rPr>
                <w:rFonts w:asciiTheme="minorHAnsi" w:hAnsiTheme="minorHAnsi" w:cstheme="minorHAnsi"/>
                <w:lang w:val="en-GB"/>
              </w:rPr>
            </w:pPr>
          </w:p>
        </w:tc>
      </w:tr>
    </w:tbl>
    <w:p w14:paraId="7BC7AC68" w14:textId="77777777" w:rsidR="00A510A9" w:rsidRPr="00BE5BCB" w:rsidRDefault="00A510A9" w:rsidP="00A510A9">
      <w:pPr>
        <w:rPr>
          <w:rFonts w:cstheme="minorHAnsi"/>
          <w:sz w:val="20"/>
          <w:szCs w:val="20"/>
          <w:lang w:val="en-GB"/>
        </w:rPr>
      </w:pPr>
    </w:p>
    <w:p w14:paraId="362DFA75" w14:textId="77777777" w:rsidR="00A510A9" w:rsidRPr="00BE5BCB" w:rsidRDefault="00A510A9" w:rsidP="00A510A9">
      <w:pPr>
        <w:rPr>
          <w:rFonts w:cstheme="minorHAnsi"/>
          <w:sz w:val="20"/>
          <w:szCs w:val="20"/>
          <w:lang w:val="en-GB"/>
        </w:rPr>
      </w:pPr>
    </w:p>
    <w:p w14:paraId="1CEE2AE8" w14:textId="77777777" w:rsidR="00A510A9" w:rsidRPr="00BE5BCB" w:rsidRDefault="00A510A9" w:rsidP="00A510A9">
      <w:pPr>
        <w:rPr>
          <w:rFonts w:cstheme="minorHAnsi"/>
          <w:sz w:val="20"/>
          <w:szCs w:val="20"/>
          <w:lang w:val="en-GB"/>
        </w:rPr>
      </w:pPr>
      <w:r w:rsidRPr="00BE5BCB">
        <w:rPr>
          <w:rFonts w:cstheme="minorHAnsi"/>
          <w:sz w:val="20"/>
          <w:szCs w:val="20"/>
          <w:lang w:val="en-GB"/>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24B187D9" w14:textId="77777777" w:rsidTr="00853D79">
        <w:trPr>
          <w:tblHeader/>
        </w:trPr>
        <w:tc>
          <w:tcPr>
            <w:tcW w:w="14000" w:type="dxa"/>
            <w:gridSpan w:val="4"/>
            <w:shd w:val="clear" w:color="auto" w:fill="000000" w:themeFill="text1"/>
          </w:tcPr>
          <w:bookmarkEnd w:id="6"/>
          <w:bookmarkEnd w:id="7"/>
          <w:p w14:paraId="68807FBE" w14:textId="303D9140" w:rsidR="00A510A9" w:rsidRPr="00BE5BCB" w:rsidRDefault="005647BA" w:rsidP="00BE5BCB">
            <w:pPr>
              <w:rPr>
                <w:rFonts w:asciiTheme="minorHAnsi" w:hAnsiTheme="minorHAnsi" w:cstheme="minorHAnsi"/>
                <w:b/>
                <w:lang w:val="en-GB"/>
              </w:rPr>
            </w:pPr>
            <w:r w:rsidRPr="00BE5BCB">
              <w:rPr>
                <w:rFonts w:asciiTheme="minorHAnsi" w:hAnsiTheme="minorHAnsi" w:cstheme="minorHAnsi"/>
                <w:b/>
                <w:lang w:val="en-GB"/>
              </w:rPr>
              <w:lastRenderedPageBreak/>
              <w:t>Control objective B</w:t>
            </w:r>
            <w:r w:rsidR="00BE5BCB" w:rsidRPr="00BE5BCB">
              <w:rPr>
                <w:rFonts w:asciiTheme="minorHAnsi" w:hAnsiTheme="minorHAnsi" w:cstheme="minorHAnsi"/>
                <w:b/>
                <w:lang w:val="en-GB"/>
              </w:rPr>
              <w:br/>
            </w:r>
            <w:r w:rsidRPr="00BE5BCB">
              <w:rPr>
                <w:rFonts w:ascii="Calibri" w:hAnsi="Calibri" w:cs="Calibri"/>
                <w:b/>
                <w:color w:val="FFFFFF" w:themeColor="background1"/>
                <w:lang w:val="en-GB"/>
              </w:rPr>
              <w:t>Procedures and controls are complied with to ensure that the data processor has implemented technical measures to safeguard relevant security of processing.</w:t>
            </w:r>
            <w:r w:rsidR="00A510A9" w:rsidRPr="00BE5BCB">
              <w:rPr>
                <w:rFonts w:asciiTheme="minorHAnsi" w:hAnsiTheme="minorHAnsi" w:cstheme="minorHAnsi"/>
                <w:b/>
                <w:lang w:val="en-GB"/>
              </w:rPr>
              <w:t xml:space="preserve"> </w:t>
            </w:r>
          </w:p>
        </w:tc>
      </w:tr>
      <w:tr w:rsidR="00A510A9" w:rsidRPr="00BE5BCB" w14:paraId="41491826" w14:textId="77777777" w:rsidTr="00853D79">
        <w:trPr>
          <w:tblHeader/>
        </w:trPr>
        <w:tc>
          <w:tcPr>
            <w:tcW w:w="704" w:type="dxa"/>
            <w:shd w:val="clear" w:color="auto" w:fill="auto"/>
          </w:tcPr>
          <w:p w14:paraId="49B551EB" w14:textId="77777777" w:rsidR="00A510A9" w:rsidRPr="00BE5BCB" w:rsidRDefault="00A510A9" w:rsidP="005647BA">
            <w:pPr>
              <w:rPr>
                <w:rFonts w:asciiTheme="minorHAnsi" w:hAnsiTheme="minorHAnsi" w:cstheme="minorHAnsi"/>
                <w:i/>
                <w:lang w:val="en-GB"/>
              </w:rPr>
            </w:pPr>
            <w:r w:rsidRPr="00BE5BCB">
              <w:rPr>
                <w:rFonts w:asciiTheme="minorHAnsi" w:hAnsiTheme="minorHAnsi" w:cstheme="minorHAnsi"/>
                <w:i/>
                <w:lang w:val="en-GB"/>
              </w:rPr>
              <w:t>N</w:t>
            </w:r>
            <w:r w:rsidR="005647BA"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4C148627" w14:textId="77777777" w:rsidR="00A510A9" w:rsidRPr="00BE5BCB" w:rsidRDefault="005647BA"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auto"/>
          </w:tcPr>
          <w:p w14:paraId="4A6B6195" w14:textId="77777777" w:rsidR="00A510A9" w:rsidRPr="00BE5BCB" w:rsidRDefault="005647BA"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auto"/>
          </w:tcPr>
          <w:p w14:paraId="148B5BAF" w14:textId="77777777" w:rsidR="00A510A9" w:rsidRPr="00BE5BCB" w:rsidRDefault="005647BA"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2EB3852D" w14:textId="77777777" w:rsidTr="00853D79">
        <w:trPr>
          <w:trHeight w:val="1184"/>
        </w:trPr>
        <w:tc>
          <w:tcPr>
            <w:tcW w:w="704" w:type="dxa"/>
          </w:tcPr>
          <w:p w14:paraId="2C303FE6"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w:t>
            </w:r>
          </w:p>
        </w:tc>
        <w:tc>
          <w:tcPr>
            <w:tcW w:w="5316" w:type="dxa"/>
          </w:tcPr>
          <w:p w14:paraId="52102914" w14:textId="77777777" w:rsidR="0003761C" w:rsidRPr="00BE5BCB" w:rsidRDefault="0003761C" w:rsidP="0003761C">
            <w:pPr>
              <w:pStyle w:val="BodySingle"/>
              <w:spacing w:after="60"/>
              <w:rPr>
                <w:rFonts w:asciiTheme="minorHAnsi" w:hAnsiTheme="minorHAnsi" w:cstheme="minorHAnsi"/>
                <w:lang w:val="en-GB"/>
              </w:rPr>
            </w:pPr>
            <w:r w:rsidRPr="00BE5BCB">
              <w:rPr>
                <w:rFonts w:asciiTheme="minorHAnsi" w:hAnsiTheme="minorHAnsi" w:cstheme="minorHAnsi"/>
                <w:lang w:val="en-GB"/>
              </w:rPr>
              <w:t>Writ</w:t>
            </w:r>
            <w:r w:rsidR="004248DC" w:rsidRPr="00BE5BCB">
              <w:rPr>
                <w:rFonts w:asciiTheme="minorHAnsi" w:hAnsiTheme="minorHAnsi" w:cstheme="minorHAnsi"/>
                <w:lang w:val="en-GB"/>
              </w:rPr>
              <w:t>t</w:t>
            </w:r>
            <w:r w:rsidRPr="00BE5BCB">
              <w:rPr>
                <w:rFonts w:asciiTheme="minorHAnsi" w:hAnsiTheme="minorHAnsi" w:cstheme="minorHAnsi"/>
                <w:lang w:val="en-GB"/>
              </w:rPr>
              <w:t>en p</w:t>
            </w:r>
            <w:r w:rsidR="005647BA" w:rsidRPr="00BE5BCB">
              <w:rPr>
                <w:rFonts w:asciiTheme="minorHAnsi" w:hAnsiTheme="minorHAnsi" w:cstheme="minorHAnsi"/>
                <w:lang w:val="en-GB"/>
              </w:rPr>
              <w:t xml:space="preserve">rocedures exist which include a requirement that </w:t>
            </w:r>
            <w:r w:rsidRPr="00BE5BCB">
              <w:rPr>
                <w:rFonts w:asciiTheme="minorHAnsi" w:hAnsiTheme="minorHAnsi" w:cstheme="minorHAnsi"/>
                <w:lang w:val="en-GB"/>
              </w:rPr>
              <w:t>safeguards</w:t>
            </w:r>
            <w:r w:rsidR="005647BA" w:rsidRPr="00BE5BCB">
              <w:rPr>
                <w:rFonts w:asciiTheme="minorHAnsi" w:hAnsiTheme="minorHAnsi" w:cstheme="minorHAnsi"/>
                <w:lang w:val="en-GB"/>
              </w:rPr>
              <w:t xml:space="preserve"> agreed are established for the processing of personal data in accordance with the agreement with the data controller.</w:t>
            </w:r>
          </w:p>
          <w:p w14:paraId="5104CBE4" w14:textId="77777777" w:rsidR="00A510A9" w:rsidRPr="00BE5BCB" w:rsidRDefault="0003761C" w:rsidP="0003761C">
            <w:pPr>
              <w:rPr>
                <w:rFonts w:asciiTheme="minorHAnsi" w:hAnsiTheme="minorHAnsi" w:cstheme="minorHAnsi"/>
                <w:lang w:val="en-GB"/>
              </w:rPr>
            </w:pPr>
            <w:r w:rsidRPr="00BE5BCB">
              <w:rPr>
                <w:rFonts w:asciiTheme="minorHAnsi" w:hAnsiTheme="minorHAnsi" w:cstheme="minorHAnsi"/>
                <w:lang w:val="en-GB"/>
              </w:rPr>
              <w:t>Assessments are made on a regular basis – and at least once a year – as to whether the procedures should be updated.</w:t>
            </w:r>
          </w:p>
          <w:p w14:paraId="400ECBAF" w14:textId="77777777" w:rsidR="00A510A9" w:rsidRPr="00BE5BCB" w:rsidRDefault="00A510A9" w:rsidP="00853D79">
            <w:pPr>
              <w:rPr>
                <w:rFonts w:asciiTheme="minorHAnsi" w:hAnsiTheme="minorHAnsi" w:cstheme="minorHAnsi"/>
                <w:lang w:val="en-GB"/>
              </w:rPr>
            </w:pPr>
          </w:p>
        </w:tc>
        <w:tc>
          <w:tcPr>
            <w:tcW w:w="4252" w:type="dxa"/>
          </w:tcPr>
          <w:p w14:paraId="12A8DAF5" w14:textId="77777777" w:rsidR="0003761C" w:rsidRPr="00BE5BCB" w:rsidRDefault="005647BA" w:rsidP="0003761C">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exist to ensure establishment of the </w:t>
            </w:r>
            <w:r w:rsidR="0003761C" w:rsidRPr="00BE5BCB">
              <w:rPr>
                <w:rFonts w:asciiTheme="minorHAnsi" w:hAnsiTheme="minorHAnsi" w:cstheme="minorHAnsi"/>
                <w:lang w:val="en-GB"/>
              </w:rPr>
              <w:t>safeguards</w:t>
            </w:r>
            <w:r w:rsidRPr="00BE5BCB">
              <w:rPr>
                <w:rFonts w:asciiTheme="minorHAnsi" w:hAnsiTheme="minorHAnsi" w:cstheme="minorHAnsi"/>
                <w:lang w:val="en-GB"/>
              </w:rPr>
              <w:t xml:space="preserve"> agreed.</w:t>
            </w:r>
          </w:p>
          <w:p w14:paraId="72E4AF6F" w14:textId="77777777" w:rsidR="00A510A9" w:rsidRPr="00BE5BCB" w:rsidRDefault="005647BA" w:rsidP="005647BA">
            <w:pPr>
              <w:rPr>
                <w:rFonts w:asciiTheme="minorHAnsi" w:hAnsiTheme="minorHAnsi" w:cstheme="minorHAnsi"/>
                <w:lang w:val="en-GB"/>
              </w:rPr>
            </w:pPr>
            <w:r w:rsidRPr="00BE5BCB">
              <w:rPr>
                <w:rFonts w:asciiTheme="minorHAnsi" w:hAnsiTheme="minorHAnsi" w:cstheme="minorHAnsi"/>
                <w:lang w:val="en-GB"/>
              </w:rPr>
              <w:t>Checked by way of inspection that procedures are up to date.</w:t>
            </w:r>
          </w:p>
          <w:p w14:paraId="4A2B2BA3" w14:textId="77777777" w:rsidR="0003761C" w:rsidRPr="00BE5BCB" w:rsidRDefault="005647BA"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w:t>
            </w:r>
            <w:r w:rsidR="00EA30A6" w:rsidRPr="00BE5BCB">
              <w:rPr>
                <w:rFonts w:asciiTheme="minorHAnsi" w:hAnsiTheme="minorHAnsi" w:cstheme="minorHAnsi"/>
                <w:lang w:val="en-GB"/>
              </w:rPr>
              <w:t xml:space="preserve">XX data processing agreements that the </w:t>
            </w:r>
            <w:r w:rsidR="0003761C" w:rsidRPr="00BE5BCB">
              <w:rPr>
                <w:rFonts w:asciiTheme="minorHAnsi" w:hAnsiTheme="minorHAnsi" w:cstheme="minorHAnsi"/>
                <w:lang w:val="en-GB"/>
              </w:rPr>
              <w:t>safeguards</w:t>
            </w:r>
            <w:r w:rsidR="00EA30A6" w:rsidRPr="00BE5BCB">
              <w:rPr>
                <w:rFonts w:asciiTheme="minorHAnsi" w:hAnsiTheme="minorHAnsi" w:cstheme="minorHAnsi"/>
                <w:lang w:val="en-GB"/>
              </w:rPr>
              <w:t xml:space="preserve"> agreed have been established.</w:t>
            </w:r>
          </w:p>
        </w:tc>
        <w:tc>
          <w:tcPr>
            <w:tcW w:w="3728" w:type="dxa"/>
          </w:tcPr>
          <w:p w14:paraId="7535DEDC" w14:textId="77777777" w:rsidR="00A510A9" w:rsidRPr="00BE5BCB" w:rsidRDefault="00A510A9" w:rsidP="00853D79">
            <w:pPr>
              <w:rPr>
                <w:rFonts w:asciiTheme="minorHAnsi" w:hAnsiTheme="minorHAnsi" w:cstheme="minorHAnsi"/>
                <w:lang w:val="en-GB"/>
              </w:rPr>
            </w:pPr>
          </w:p>
        </w:tc>
      </w:tr>
      <w:tr w:rsidR="00A510A9" w:rsidRPr="00BE5BCB" w14:paraId="0D732F5F"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3808CE83"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B.2</w:t>
            </w:r>
          </w:p>
        </w:tc>
        <w:tc>
          <w:tcPr>
            <w:tcW w:w="5316" w:type="dxa"/>
          </w:tcPr>
          <w:p w14:paraId="44E75626" w14:textId="77777777" w:rsidR="00A510A9" w:rsidRPr="00BE5BCB" w:rsidRDefault="00EA30A6" w:rsidP="0003761C">
            <w:pPr>
              <w:rPr>
                <w:rFonts w:asciiTheme="minorHAnsi" w:hAnsiTheme="minorHAnsi" w:cstheme="minorHAnsi"/>
                <w:lang w:val="en-GB"/>
              </w:rPr>
            </w:pPr>
            <w:r w:rsidRPr="00BE5BCB">
              <w:rPr>
                <w:rFonts w:asciiTheme="minorHAnsi" w:hAnsiTheme="minorHAnsi" w:cstheme="minorHAnsi"/>
                <w:lang w:val="en-GB"/>
              </w:rPr>
              <w:t xml:space="preserve">The data processor has </w:t>
            </w:r>
            <w:r w:rsidR="00AC51DD" w:rsidRPr="00BE5BCB">
              <w:rPr>
                <w:rFonts w:asciiTheme="minorHAnsi" w:hAnsiTheme="minorHAnsi" w:cstheme="minorHAnsi"/>
                <w:lang w:val="en-GB"/>
              </w:rPr>
              <w:t>performed</w:t>
            </w:r>
            <w:r w:rsidRPr="00BE5BCB">
              <w:rPr>
                <w:rFonts w:asciiTheme="minorHAnsi" w:hAnsiTheme="minorHAnsi" w:cstheme="minorHAnsi"/>
                <w:lang w:val="en-GB"/>
              </w:rPr>
              <w:t xml:space="preserve"> a risk assessment and, based on this, implemented the technical measures considered relevant to achieve an appropriate level of security, including establishment of the </w:t>
            </w:r>
            <w:r w:rsidR="0003761C" w:rsidRPr="00BE5BCB">
              <w:rPr>
                <w:rFonts w:asciiTheme="minorHAnsi" w:hAnsiTheme="minorHAnsi" w:cstheme="minorHAnsi"/>
                <w:lang w:val="en-GB"/>
              </w:rPr>
              <w:t>safeguards</w:t>
            </w:r>
            <w:r w:rsidRPr="00BE5BCB">
              <w:rPr>
                <w:rFonts w:asciiTheme="minorHAnsi" w:hAnsiTheme="minorHAnsi" w:cstheme="minorHAnsi"/>
                <w:lang w:val="en-GB"/>
              </w:rPr>
              <w:t xml:space="preserve"> agreed with the data controller.</w:t>
            </w:r>
            <w:r w:rsidR="00A510A9" w:rsidRPr="00BE5BCB">
              <w:rPr>
                <w:rFonts w:asciiTheme="minorHAnsi" w:hAnsiTheme="minorHAnsi" w:cstheme="minorHAnsi"/>
                <w:lang w:val="en-GB"/>
              </w:rPr>
              <w:t xml:space="preserve"> </w:t>
            </w:r>
          </w:p>
          <w:p w14:paraId="79E0D27B" w14:textId="77777777" w:rsidR="00A510A9" w:rsidRPr="00BE5BCB" w:rsidRDefault="00A510A9" w:rsidP="00853D79">
            <w:pPr>
              <w:rPr>
                <w:rFonts w:asciiTheme="minorHAnsi" w:hAnsiTheme="minorHAnsi" w:cstheme="minorHAnsi"/>
                <w:lang w:val="en-GB"/>
              </w:rPr>
            </w:pPr>
          </w:p>
        </w:tc>
        <w:tc>
          <w:tcPr>
            <w:tcW w:w="4252" w:type="dxa"/>
          </w:tcPr>
          <w:p w14:paraId="40F7C15A" w14:textId="77777777" w:rsidR="00AC51DD" w:rsidRPr="00BE5BCB" w:rsidRDefault="00E406D4" w:rsidP="00AC51DD">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are in place to ensure that the data processor </w:t>
            </w:r>
            <w:r w:rsidR="00AC51DD" w:rsidRPr="00BE5BCB">
              <w:rPr>
                <w:rFonts w:asciiTheme="minorHAnsi" w:hAnsiTheme="minorHAnsi" w:cstheme="minorHAnsi"/>
                <w:lang w:val="en-GB"/>
              </w:rPr>
              <w:t>performs</w:t>
            </w:r>
            <w:r w:rsidRPr="00BE5BCB">
              <w:rPr>
                <w:rFonts w:asciiTheme="minorHAnsi" w:hAnsiTheme="minorHAnsi" w:cstheme="minorHAnsi"/>
                <w:lang w:val="en-GB"/>
              </w:rPr>
              <w:t xml:space="preserve"> a risk assessment to achieve an appropriate level of security.</w:t>
            </w:r>
          </w:p>
          <w:p w14:paraId="7BC17F85" w14:textId="77777777" w:rsidR="00A510A9" w:rsidRPr="00BE5BCB" w:rsidRDefault="00AC51DD" w:rsidP="00AC51DD">
            <w:pPr>
              <w:rPr>
                <w:rFonts w:asciiTheme="minorHAnsi" w:hAnsiTheme="minorHAnsi" w:cstheme="minorHAnsi"/>
                <w:lang w:val="en-GB"/>
              </w:rPr>
            </w:pPr>
            <w:r w:rsidRPr="00BE5BCB">
              <w:rPr>
                <w:rFonts w:asciiTheme="minorHAnsi" w:hAnsiTheme="minorHAnsi" w:cstheme="minorHAnsi"/>
                <w:lang w:val="en-GB"/>
              </w:rPr>
              <w:t>Checked by way of inspection that the risk assessment performed is up to date and comprises the current processing of personal data.</w:t>
            </w:r>
          </w:p>
          <w:p w14:paraId="49460BC0" w14:textId="77777777" w:rsidR="00A510A9" w:rsidRPr="00BE5BCB" w:rsidRDefault="00AC51DD" w:rsidP="00AC51DD">
            <w:pPr>
              <w:rPr>
                <w:rFonts w:asciiTheme="minorHAnsi" w:hAnsiTheme="minorHAnsi" w:cstheme="minorHAnsi"/>
                <w:lang w:val="en-GB"/>
              </w:rPr>
            </w:pPr>
            <w:r w:rsidRPr="00BE5BCB">
              <w:rPr>
                <w:rFonts w:asciiTheme="minorHAnsi" w:hAnsiTheme="minorHAnsi" w:cstheme="minorHAnsi"/>
                <w:lang w:val="en-GB"/>
              </w:rPr>
              <w:t>Checked by way of inspection that the data processor has implemented the technical measures ensuring an appropriate level of security consistent with the risk assessment.</w:t>
            </w:r>
          </w:p>
          <w:p w14:paraId="1F3D9719" w14:textId="77777777" w:rsidR="0003761C" w:rsidRPr="00BE5BCB" w:rsidRDefault="00535C71"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that the data processor has implemented the </w:t>
            </w:r>
            <w:r w:rsidR="0003761C" w:rsidRPr="00BE5BCB">
              <w:rPr>
                <w:rFonts w:asciiTheme="minorHAnsi" w:hAnsiTheme="minorHAnsi" w:cstheme="minorHAnsi"/>
                <w:lang w:val="en-GB"/>
              </w:rPr>
              <w:t>safeguards</w:t>
            </w:r>
            <w:r w:rsidRPr="00BE5BCB">
              <w:rPr>
                <w:rFonts w:asciiTheme="minorHAnsi" w:hAnsiTheme="minorHAnsi" w:cstheme="minorHAnsi"/>
                <w:lang w:val="en-GB"/>
              </w:rPr>
              <w:t xml:space="preserve"> agreed with the data controller.</w:t>
            </w:r>
          </w:p>
        </w:tc>
        <w:tc>
          <w:tcPr>
            <w:tcW w:w="3728" w:type="dxa"/>
          </w:tcPr>
          <w:p w14:paraId="18DA6576" w14:textId="77777777" w:rsidR="00A510A9" w:rsidRPr="00BE5BCB" w:rsidRDefault="00A510A9" w:rsidP="00853D79">
            <w:pPr>
              <w:rPr>
                <w:rFonts w:asciiTheme="minorHAnsi" w:hAnsiTheme="minorHAnsi" w:cstheme="minorHAnsi"/>
                <w:lang w:val="en-GB"/>
              </w:rPr>
            </w:pPr>
          </w:p>
        </w:tc>
      </w:tr>
      <w:tr w:rsidR="00A510A9" w:rsidRPr="00BE5BCB" w14:paraId="643F8CDD" w14:textId="77777777" w:rsidTr="00853D79">
        <w:trPr>
          <w:trHeight w:val="152"/>
        </w:trPr>
        <w:tc>
          <w:tcPr>
            <w:tcW w:w="704" w:type="dxa"/>
          </w:tcPr>
          <w:p w14:paraId="16ECF847"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B.3</w:t>
            </w:r>
          </w:p>
        </w:tc>
        <w:tc>
          <w:tcPr>
            <w:tcW w:w="5316" w:type="dxa"/>
          </w:tcPr>
          <w:p w14:paraId="1BFD6814" w14:textId="77777777" w:rsidR="00A510A9" w:rsidRPr="00BE5BCB" w:rsidRDefault="00535C71" w:rsidP="00535C71">
            <w:pPr>
              <w:rPr>
                <w:rFonts w:asciiTheme="minorHAnsi" w:hAnsiTheme="minorHAnsi" w:cstheme="minorHAnsi"/>
                <w:lang w:val="en-GB"/>
              </w:rPr>
            </w:pPr>
            <w:r w:rsidRPr="00BE5BCB">
              <w:rPr>
                <w:rFonts w:asciiTheme="minorHAnsi" w:hAnsiTheme="minorHAnsi" w:cstheme="minorHAnsi"/>
                <w:lang w:val="en-GB"/>
              </w:rPr>
              <w:t>For the systems and databases used in the processing of personal data, antivirus software has been installed that is updated on a regular basis.</w:t>
            </w:r>
            <w:r w:rsidR="00A510A9" w:rsidRPr="00BE5BCB">
              <w:rPr>
                <w:rFonts w:asciiTheme="minorHAnsi" w:hAnsiTheme="minorHAnsi" w:cstheme="minorHAnsi"/>
                <w:lang w:val="en-GB"/>
              </w:rPr>
              <w:t xml:space="preserve"> </w:t>
            </w:r>
          </w:p>
          <w:p w14:paraId="638E8827" w14:textId="77777777" w:rsidR="00A510A9" w:rsidRPr="00BE5BCB" w:rsidRDefault="00A510A9" w:rsidP="00853D79">
            <w:pPr>
              <w:rPr>
                <w:rFonts w:asciiTheme="minorHAnsi" w:hAnsiTheme="minorHAnsi" w:cstheme="minorHAnsi"/>
                <w:lang w:val="en-GB"/>
              </w:rPr>
            </w:pPr>
          </w:p>
        </w:tc>
        <w:tc>
          <w:tcPr>
            <w:tcW w:w="4252" w:type="dxa"/>
          </w:tcPr>
          <w:p w14:paraId="6E0A258B" w14:textId="77777777" w:rsidR="00A510A9" w:rsidRPr="00BE5BCB" w:rsidRDefault="00535C71" w:rsidP="00535C71">
            <w:pPr>
              <w:rPr>
                <w:rFonts w:asciiTheme="minorHAnsi" w:hAnsiTheme="minorHAnsi" w:cstheme="minorHAnsi"/>
                <w:lang w:val="en-GB"/>
              </w:rPr>
            </w:pPr>
            <w:r w:rsidRPr="00BE5BCB">
              <w:rPr>
                <w:rFonts w:asciiTheme="minorHAnsi" w:hAnsiTheme="minorHAnsi" w:cstheme="minorHAnsi"/>
                <w:lang w:val="en-GB"/>
              </w:rPr>
              <w:t>Checked by way of inspection that, for the systems and databases used in the processing of personal data, antivirus software has been installed.</w:t>
            </w:r>
            <w:r w:rsidR="00A510A9" w:rsidRPr="00BE5BCB">
              <w:rPr>
                <w:rFonts w:asciiTheme="minorHAnsi" w:hAnsiTheme="minorHAnsi" w:cstheme="minorHAnsi"/>
                <w:lang w:val="en-GB"/>
              </w:rPr>
              <w:t xml:space="preserve"> </w:t>
            </w:r>
          </w:p>
          <w:p w14:paraId="164F3C7C" w14:textId="77777777" w:rsidR="00A510A9" w:rsidRPr="00BE5BCB" w:rsidRDefault="00535C71" w:rsidP="005E30AE">
            <w:pPr>
              <w:rPr>
                <w:rFonts w:asciiTheme="minorHAnsi" w:hAnsiTheme="minorHAnsi" w:cstheme="minorHAnsi"/>
                <w:lang w:val="en-GB"/>
              </w:rPr>
            </w:pPr>
            <w:r w:rsidRPr="00BE5BCB">
              <w:rPr>
                <w:rFonts w:asciiTheme="minorHAnsi" w:hAnsiTheme="minorHAnsi" w:cstheme="minorHAnsi"/>
                <w:lang w:val="en-GB"/>
              </w:rPr>
              <w:t>Checked by way of inspection that antivirus software is up to date.</w:t>
            </w:r>
          </w:p>
        </w:tc>
        <w:tc>
          <w:tcPr>
            <w:tcW w:w="3728" w:type="dxa"/>
          </w:tcPr>
          <w:p w14:paraId="78D0259A" w14:textId="77777777" w:rsidR="00A510A9" w:rsidRPr="00BE5BCB" w:rsidRDefault="00A510A9" w:rsidP="00853D79">
            <w:pPr>
              <w:rPr>
                <w:rFonts w:asciiTheme="minorHAnsi" w:hAnsiTheme="minorHAnsi" w:cstheme="minorHAnsi"/>
                <w:lang w:val="en-GB"/>
              </w:rPr>
            </w:pPr>
          </w:p>
        </w:tc>
      </w:tr>
      <w:tr w:rsidR="00A510A9" w:rsidRPr="00BE5BCB" w14:paraId="23B25F29" w14:textId="77777777" w:rsidTr="00853D79">
        <w:trPr>
          <w:trHeight w:val="53"/>
        </w:trPr>
        <w:tc>
          <w:tcPr>
            <w:tcW w:w="704" w:type="dxa"/>
          </w:tcPr>
          <w:p w14:paraId="750BE74E"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B.4</w:t>
            </w:r>
          </w:p>
        </w:tc>
        <w:tc>
          <w:tcPr>
            <w:tcW w:w="5316" w:type="dxa"/>
          </w:tcPr>
          <w:p w14:paraId="64B58030" w14:textId="77777777" w:rsidR="00A510A9" w:rsidRPr="00BE5BCB" w:rsidRDefault="0095447E" w:rsidP="005E30AE">
            <w:pPr>
              <w:rPr>
                <w:rFonts w:asciiTheme="minorHAnsi" w:hAnsiTheme="minorHAnsi" w:cstheme="minorHAnsi"/>
                <w:lang w:val="en-GB"/>
              </w:rPr>
            </w:pPr>
            <w:r w:rsidRPr="00BE5BCB">
              <w:rPr>
                <w:rFonts w:asciiTheme="minorHAnsi" w:hAnsiTheme="minorHAnsi" w:cstheme="minorHAnsi"/>
                <w:lang w:val="en-GB"/>
              </w:rPr>
              <w:t xml:space="preserve">External access to systems and databases used in the processing of personal data takes place through a </w:t>
            </w:r>
            <w:r w:rsidR="004C42E8" w:rsidRPr="00BE5BCB">
              <w:rPr>
                <w:rFonts w:asciiTheme="minorHAnsi" w:hAnsiTheme="minorHAnsi" w:cstheme="minorHAnsi"/>
                <w:lang w:val="en-GB"/>
              </w:rPr>
              <w:t>secured firewall</w:t>
            </w:r>
            <w:r w:rsidRPr="00BE5BCB">
              <w:rPr>
                <w:rFonts w:asciiTheme="minorHAnsi" w:hAnsiTheme="minorHAnsi" w:cstheme="minorHAnsi"/>
                <w:lang w:val="en-GB"/>
              </w:rPr>
              <w:t>.</w:t>
            </w:r>
            <w:r w:rsidR="00A510A9" w:rsidRPr="00BE5BCB">
              <w:rPr>
                <w:rFonts w:asciiTheme="minorHAnsi" w:hAnsiTheme="minorHAnsi" w:cstheme="minorHAnsi"/>
                <w:lang w:val="en-GB"/>
              </w:rPr>
              <w:t xml:space="preserve"> </w:t>
            </w:r>
          </w:p>
        </w:tc>
        <w:tc>
          <w:tcPr>
            <w:tcW w:w="4252" w:type="dxa"/>
          </w:tcPr>
          <w:p w14:paraId="22039E29" w14:textId="77777777" w:rsidR="00A510A9" w:rsidRPr="00BE5BCB" w:rsidRDefault="004C42E8" w:rsidP="004C42E8">
            <w:pPr>
              <w:rPr>
                <w:rFonts w:asciiTheme="minorHAnsi" w:hAnsiTheme="minorHAnsi" w:cstheme="minorHAnsi"/>
                <w:lang w:val="en-GB"/>
              </w:rPr>
            </w:pPr>
            <w:r w:rsidRPr="00BE5BCB">
              <w:rPr>
                <w:rFonts w:asciiTheme="minorHAnsi" w:hAnsiTheme="minorHAnsi" w:cstheme="minorHAnsi"/>
                <w:lang w:val="en-GB"/>
              </w:rPr>
              <w:t>Checked by way of inspection that external access to systems and databases used in the processing of personal data takes place only through a secured firewall.</w:t>
            </w:r>
            <w:r w:rsidR="00A510A9" w:rsidRPr="00BE5BCB">
              <w:rPr>
                <w:rFonts w:asciiTheme="minorHAnsi" w:hAnsiTheme="minorHAnsi" w:cstheme="minorHAnsi"/>
                <w:lang w:val="en-GB"/>
              </w:rPr>
              <w:t xml:space="preserve"> </w:t>
            </w:r>
          </w:p>
          <w:p w14:paraId="7FD753DF" w14:textId="77777777" w:rsidR="00A510A9" w:rsidRPr="00BE5BCB" w:rsidRDefault="004C42E8" w:rsidP="005E30AE">
            <w:pPr>
              <w:rPr>
                <w:rFonts w:asciiTheme="minorHAnsi" w:hAnsiTheme="minorHAnsi" w:cstheme="minorHAnsi"/>
                <w:lang w:val="en-GB"/>
              </w:rPr>
            </w:pPr>
            <w:r w:rsidRPr="00BE5BCB">
              <w:rPr>
                <w:rFonts w:asciiTheme="minorHAnsi" w:hAnsiTheme="minorHAnsi" w:cstheme="minorHAnsi"/>
                <w:lang w:val="en-GB"/>
              </w:rPr>
              <w:t>Checked by way of inspection that the firewall has been configured in accordance with the relevant internal policy.</w:t>
            </w:r>
          </w:p>
        </w:tc>
        <w:tc>
          <w:tcPr>
            <w:tcW w:w="3728" w:type="dxa"/>
          </w:tcPr>
          <w:p w14:paraId="02B98F12" w14:textId="77777777" w:rsidR="00A510A9" w:rsidRPr="00BE5BCB" w:rsidRDefault="00A510A9" w:rsidP="00853D79">
            <w:pPr>
              <w:rPr>
                <w:rFonts w:asciiTheme="minorHAnsi" w:hAnsiTheme="minorHAnsi" w:cstheme="minorHAnsi"/>
                <w:lang w:val="en-GB"/>
              </w:rPr>
            </w:pPr>
          </w:p>
        </w:tc>
      </w:tr>
      <w:tr w:rsidR="00A510A9" w:rsidRPr="00BE5BCB" w14:paraId="5F2CCC95"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0CF97587"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B.5</w:t>
            </w:r>
          </w:p>
        </w:tc>
        <w:tc>
          <w:tcPr>
            <w:tcW w:w="5316" w:type="dxa"/>
          </w:tcPr>
          <w:p w14:paraId="591E670D" w14:textId="77777777" w:rsidR="00A510A9" w:rsidRPr="00BE5BCB" w:rsidRDefault="004C42E8" w:rsidP="005E30AE">
            <w:pPr>
              <w:rPr>
                <w:rFonts w:asciiTheme="minorHAnsi" w:hAnsiTheme="minorHAnsi" w:cstheme="minorHAnsi"/>
                <w:lang w:val="en-GB"/>
              </w:rPr>
            </w:pPr>
            <w:r w:rsidRPr="00BE5BCB">
              <w:rPr>
                <w:rFonts w:asciiTheme="minorHAnsi" w:hAnsiTheme="minorHAnsi" w:cstheme="minorHAnsi"/>
                <w:lang w:val="en-GB"/>
              </w:rPr>
              <w:t>Internal networks have been segmented to ensure restricted access to systems and databases used in the processing of personal data.</w:t>
            </w:r>
          </w:p>
        </w:tc>
        <w:tc>
          <w:tcPr>
            <w:tcW w:w="4252" w:type="dxa"/>
          </w:tcPr>
          <w:p w14:paraId="7E644199" w14:textId="77777777" w:rsidR="00A510A9" w:rsidRPr="00BE5BCB" w:rsidRDefault="004C42E8" w:rsidP="004C42E8">
            <w:pPr>
              <w:rPr>
                <w:rFonts w:asciiTheme="minorHAnsi" w:hAnsiTheme="minorHAnsi" w:cstheme="minorHAnsi"/>
                <w:lang w:val="en-GB"/>
              </w:rPr>
            </w:pPr>
            <w:r w:rsidRPr="00BE5BCB">
              <w:rPr>
                <w:rFonts w:asciiTheme="minorHAnsi" w:hAnsiTheme="minorHAnsi" w:cstheme="minorHAnsi"/>
                <w:lang w:val="en-GB"/>
              </w:rPr>
              <w:t>Inquired whether internal networks have been segmented to ensure restricted access to systems and databases used in the processing of personal data.</w:t>
            </w:r>
          </w:p>
          <w:p w14:paraId="67358FA7" w14:textId="77777777" w:rsidR="00A510A9" w:rsidRPr="00BE5BCB" w:rsidRDefault="008445CF" w:rsidP="005E30AE">
            <w:pPr>
              <w:rPr>
                <w:rFonts w:asciiTheme="minorHAnsi" w:hAnsiTheme="minorHAnsi" w:cstheme="minorHAnsi"/>
                <w:lang w:val="en-GB"/>
              </w:rPr>
            </w:pPr>
            <w:r w:rsidRPr="00BE5BCB">
              <w:rPr>
                <w:rFonts w:asciiTheme="minorHAnsi" w:hAnsiTheme="minorHAnsi" w:cstheme="minorHAnsi"/>
                <w:lang w:val="en-GB"/>
              </w:rPr>
              <w:t>Inspected network diagrams and other network documentation to ensure appropriate segmentation.</w:t>
            </w:r>
          </w:p>
        </w:tc>
        <w:tc>
          <w:tcPr>
            <w:tcW w:w="3728" w:type="dxa"/>
          </w:tcPr>
          <w:p w14:paraId="0CD4EA4A" w14:textId="77777777" w:rsidR="00A510A9" w:rsidRPr="00BE5BCB" w:rsidRDefault="00A510A9" w:rsidP="00853D79">
            <w:pPr>
              <w:rPr>
                <w:rFonts w:asciiTheme="minorHAnsi" w:hAnsiTheme="minorHAnsi" w:cstheme="minorHAnsi"/>
                <w:lang w:val="en-GB"/>
              </w:rPr>
            </w:pPr>
          </w:p>
        </w:tc>
      </w:tr>
      <w:tr w:rsidR="00A510A9" w:rsidRPr="00BE5BCB" w14:paraId="1555FBD4"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54B156B4"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B.6</w:t>
            </w:r>
          </w:p>
        </w:tc>
        <w:tc>
          <w:tcPr>
            <w:tcW w:w="5316" w:type="dxa"/>
          </w:tcPr>
          <w:p w14:paraId="32582AC8" w14:textId="77777777" w:rsidR="00A510A9" w:rsidRPr="00BE5BCB" w:rsidRDefault="008445CF" w:rsidP="005E30AE">
            <w:pPr>
              <w:rPr>
                <w:rFonts w:asciiTheme="minorHAnsi" w:hAnsiTheme="minorHAnsi" w:cstheme="minorHAnsi"/>
                <w:lang w:val="en-GB"/>
              </w:rPr>
            </w:pPr>
            <w:r w:rsidRPr="00BE5BCB">
              <w:rPr>
                <w:rFonts w:asciiTheme="minorHAnsi" w:hAnsiTheme="minorHAnsi" w:cstheme="minorHAnsi"/>
                <w:lang w:val="en-GB"/>
              </w:rPr>
              <w:t>Access to personal data is isolated to users with a work-related need for such access.</w:t>
            </w:r>
          </w:p>
        </w:tc>
        <w:tc>
          <w:tcPr>
            <w:tcW w:w="4252" w:type="dxa"/>
          </w:tcPr>
          <w:p w14:paraId="7B6E0A01" w14:textId="77777777" w:rsidR="00A510A9" w:rsidRPr="00BE5BCB" w:rsidRDefault="008445CF" w:rsidP="008445CF">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restricting users’ access to personal data.</w:t>
            </w:r>
          </w:p>
          <w:p w14:paraId="4782AFEA" w14:textId="77777777" w:rsidR="00A510A9" w:rsidRPr="00BE5BCB" w:rsidRDefault="008445CF" w:rsidP="008445CF">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following up on users’ access to personal data being consistent with their work-related need.</w:t>
            </w:r>
          </w:p>
          <w:p w14:paraId="7BA37F0B" w14:textId="77777777" w:rsidR="00A510A9" w:rsidRPr="00BE5BCB" w:rsidRDefault="008445CF" w:rsidP="00FD3642">
            <w:pPr>
              <w:rPr>
                <w:rFonts w:asciiTheme="minorHAnsi" w:hAnsiTheme="minorHAnsi" w:cstheme="minorHAnsi"/>
                <w:lang w:val="en-GB"/>
              </w:rPr>
            </w:pPr>
            <w:r w:rsidRPr="00BE5BCB">
              <w:rPr>
                <w:rFonts w:asciiTheme="minorHAnsi" w:hAnsiTheme="minorHAnsi" w:cstheme="minorHAnsi"/>
                <w:lang w:val="en-GB"/>
              </w:rPr>
              <w:t xml:space="preserve">Checked by way of inspection that the technical measures agreed support retaining the restriction in users’ </w:t>
            </w:r>
            <w:r w:rsidR="00FD3642" w:rsidRPr="00BE5BCB">
              <w:rPr>
                <w:rFonts w:asciiTheme="minorHAnsi" w:hAnsiTheme="minorHAnsi" w:cstheme="minorHAnsi"/>
                <w:lang w:val="en-GB"/>
              </w:rPr>
              <w:t>work-related access to personal data.</w:t>
            </w:r>
          </w:p>
          <w:p w14:paraId="4A4DBD6F" w14:textId="77777777" w:rsidR="00A510A9" w:rsidRPr="00BE5BCB" w:rsidRDefault="00FD3642"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users’ access to systems and databases that such access is restricted to the employees’ work-related need.</w:t>
            </w:r>
          </w:p>
        </w:tc>
        <w:tc>
          <w:tcPr>
            <w:tcW w:w="3728" w:type="dxa"/>
          </w:tcPr>
          <w:p w14:paraId="23692FA8" w14:textId="77777777" w:rsidR="00A510A9" w:rsidRPr="00BE5BCB" w:rsidRDefault="00A510A9" w:rsidP="00853D79">
            <w:pPr>
              <w:rPr>
                <w:rFonts w:asciiTheme="minorHAnsi" w:hAnsiTheme="minorHAnsi" w:cstheme="minorHAnsi"/>
                <w:lang w:val="en-GB"/>
              </w:rPr>
            </w:pPr>
          </w:p>
        </w:tc>
      </w:tr>
      <w:tr w:rsidR="00A510A9" w:rsidRPr="00BE5BCB" w14:paraId="357C28D7"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1EAAA58C"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B.7</w:t>
            </w:r>
          </w:p>
        </w:tc>
        <w:tc>
          <w:tcPr>
            <w:tcW w:w="5316" w:type="dxa"/>
          </w:tcPr>
          <w:p w14:paraId="139DA1D0" w14:textId="77777777" w:rsidR="00A510A9" w:rsidRPr="00BE5BCB" w:rsidRDefault="00672B45" w:rsidP="0003761C">
            <w:pPr>
              <w:rPr>
                <w:rFonts w:asciiTheme="minorHAnsi" w:hAnsiTheme="minorHAnsi" w:cstheme="minorHAnsi"/>
                <w:lang w:val="en-GB"/>
              </w:rPr>
            </w:pPr>
            <w:r w:rsidRPr="00BE5BCB">
              <w:rPr>
                <w:rFonts w:asciiTheme="minorHAnsi" w:hAnsiTheme="minorHAnsi" w:cstheme="minorHAnsi"/>
                <w:lang w:val="en-GB"/>
              </w:rPr>
              <w:t xml:space="preserve">For the systems and databases used in the processing of personal data, system monitoring has been established with </w:t>
            </w:r>
            <w:r w:rsidR="0003761C" w:rsidRPr="00BE5BCB">
              <w:rPr>
                <w:rFonts w:asciiTheme="minorHAnsi" w:hAnsiTheme="minorHAnsi" w:cstheme="minorHAnsi"/>
                <w:lang w:val="en-GB"/>
              </w:rPr>
              <w:t xml:space="preserve">an </w:t>
            </w:r>
            <w:r w:rsidRPr="00BE5BCB">
              <w:rPr>
                <w:rFonts w:asciiTheme="minorHAnsi" w:hAnsiTheme="minorHAnsi" w:cstheme="minorHAnsi"/>
                <w:lang w:val="en-GB"/>
              </w:rPr>
              <w:t>alarm</w:t>
            </w:r>
            <w:r w:rsidR="0003761C" w:rsidRPr="00BE5BCB">
              <w:rPr>
                <w:rFonts w:asciiTheme="minorHAnsi" w:hAnsiTheme="minorHAnsi" w:cstheme="minorHAnsi"/>
                <w:lang w:val="en-GB"/>
              </w:rPr>
              <w:t xml:space="preserve"> feature</w:t>
            </w:r>
            <w:r w:rsidRPr="00BE5BCB">
              <w:rPr>
                <w:rFonts w:asciiTheme="minorHAnsi" w:hAnsiTheme="minorHAnsi" w:cstheme="minorHAnsi"/>
                <w:lang w:val="en-GB"/>
              </w:rPr>
              <w:t>.</w:t>
            </w:r>
            <w:r w:rsidR="00A510A9" w:rsidRPr="00BE5BCB">
              <w:rPr>
                <w:rFonts w:asciiTheme="minorHAnsi" w:hAnsiTheme="minorHAnsi" w:cstheme="minorHAnsi"/>
                <w:lang w:val="en-GB"/>
              </w:rPr>
              <w:t xml:space="preserve"> </w:t>
            </w:r>
            <w:r w:rsidRPr="00BE5BCB">
              <w:rPr>
                <w:rFonts w:asciiTheme="minorHAnsi" w:hAnsiTheme="minorHAnsi" w:cstheme="minorHAnsi"/>
                <w:lang w:val="en-GB"/>
              </w:rPr>
              <w:t>This monitoring comprises:</w:t>
            </w:r>
          </w:p>
          <w:p w14:paraId="215553A6" w14:textId="77777777" w:rsidR="00A510A9" w:rsidRPr="00BE5BCB" w:rsidRDefault="00A510A9" w:rsidP="00A510A9">
            <w:pPr>
              <w:pStyle w:val="Listeafsnit"/>
              <w:numPr>
                <w:ilvl w:val="0"/>
                <w:numId w:val="15"/>
              </w:numPr>
              <w:spacing w:after="0" w:line="240" w:lineRule="auto"/>
              <w:rPr>
                <w:rFonts w:asciiTheme="minorHAnsi" w:hAnsiTheme="minorHAnsi" w:cstheme="minorHAnsi"/>
                <w:lang w:val="en-GB"/>
              </w:rPr>
            </w:pPr>
            <w:r w:rsidRPr="00BE5BCB">
              <w:rPr>
                <w:rFonts w:asciiTheme="minorHAnsi" w:hAnsiTheme="minorHAnsi" w:cstheme="minorHAnsi"/>
                <w:lang w:val="en-GB"/>
              </w:rPr>
              <w:t>XX</w:t>
            </w:r>
          </w:p>
          <w:p w14:paraId="6176CBCA" w14:textId="77777777" w:rsidR="00A510A9" w:rsidRPr="00BE5BCB" w:rsidRDefault="00A510A9" w:rsidP="00A510A9">
            <w:pPr>
              <w:pStyle w:val="Listeafsnit"/>
              <w:numPr>
                <w:ilvl w:val="0"/>
                <w:numId w:val="15"/>
              </w:numPr>
              <w:spacing w:after="0" w:line="240" w:lineRule="auto"/>
              <w:rPr>
                <w:rFonts w:asciiTheme="minorHAnsi" w:hAnsiTheme="minorHAnsi" w:cstheme="minorHAnsi"/>
                <w:lang w:val="en-GB"/>
              </w:rPr>
            </w:pPr>
            <w:r w:rsidRPr="00BE5BCB">
              <w:rPr>
                <w:rFonts w:asciiTheme="minorHAnsi" w:hAnsiTheme="minorHAnsi" w:cstheme="minorHAnsi"/>
                <w:lang w:val="en-GB"/>
              </w:rPr>
              <w:t>XX</w:t>
            </w:r>
          </w:p>
          <w:p w14:paraId="2574DEF9" w14:textId="77777777" w:rsidR="00A510A9" w:rsidRPr="00BE5BCB" w:rsidRDefault="00A510A9" w:rsidP="00A510A9">
            <w:pPr>
              <w:pStyle w:val="Listeafsnit"/>
              <w:numPr>
                <w:ilvl w:val="0"/>
                <w:numId w:val="15"/>
              </w:numPr>
              <w:spacing w:after="0" w:line="240" w:lineRule="auto"/>
              <w:rPr>
                <w:rFonts w:asciiTheme="minorHAnsi" w:hAnsiTheme="minorHAnsi" w:cstheme="minorHAnsi"/>
                <w:lang w:val="en-GB"/>
              </w:rPr>
            </w:pPr>
            <w:r w:rsidRPr="00BE5BCB">
              <w:rPr>
                <w:rFonts w:asciiTheme="minorHAnsi" w:hAnsiTheme="minorHAnsi" w:cstheme="minorHAnsi"/>
                <w:lang w:val="en-GB"/>
              </w:rPr>
              <w:t>XX</w:t>
            </w:r>
          </w:p>
          <w:p w14:paraId="0F9AC117" w14:textId="77777777" w:rsidR="00A510A9" w:rsidRPr="00BE5BCB" w:rsidRDefault="00A510A9" w:rsidP="00853D79">
            <w:pPr>
              <w:rPr>
                <w:rFonts w:asciiTheme="minorHAnsi" w:hAnsiTheme="minorHAnsi" w:cstheme="minorHAnsi"/>
                <w:lang w:val="en-GB"/>
              </w:rPr>
            </w:pPr>
          </w:p>
        </w:tc>
        <w:tc>
          <w:tcPr>
            <w:tcW w:w="4252" w:type="dxa"/>
          </w:tcPr>
          <w:p w14:paraId="3EEE3F89" w14:textId="77777777" w:rsidR="0003761C" w:rsidRPr="00BE5BCB" w:rsidRDefault="00BB2D53" w:rsidP="0003761C">
            <w:pPr>
              <w:rPr>
                <w:rFonts w:asciiTheme="minorHAnsi" w:hAnsiTheme="minorHAnsi" w:cstheme="minorHAnsi"/>
                <w:lang w:val="en-GB"/>
              </w:rPr>
            </w:pPr>
            <w:r w:rsidRPr="00BE5BCB">
              <w:rPr>
                <w:rFonts w:asciiTheme="minorHAnsi" w:hAnsiTheme="minorHAnsi" w:cstheme="minorHAnsi"/>
                <w:lang w:val="en-GB"/>
              </w:rPr>
              <w:t xml:space="preserve">Checked by way of inspection that, for systems and databases used in the processing of personal data, system monitoring has been established with </w:t>
            </w:r>
            <w:r w:rsidR="0003761C" w:rsidRPr="00BE5BCB">
              <w:rPr>
                <w:rFonts w:asciiTheme="minorHAnsi" w:hAnsiTheme="minorHAnsi" w:cstheme="minorHAnsi"/>
                <w:lang w:val="en-GB"/>
              </w:rPr>
              <w:t xml:space="preserve">an </w:t>
            </w:r>
            <w:r w:rsidRPr="00BE5BCB">
              <w:rPr>
                <w:rFonts w:asciiTheme="minorHAnsi" w:hAnsiTheme="minorHAnsi" w:cstheme="minorHAnsi"/>
                <w:lang w:val="en-GB"/>
              </w:rPr>
              <w:t>alarm</w:t>
            </w:r>
            <w:r w:rsidR="0003761C" w:rsidRPr="00BE5BCB">
              <w:rPr>
                <w:rFonts w:asciiTheme="minorHAnsi" w:hAnsiTheme="minorHAnsi" w:cstheme="minorHAnsi"/>
                <w:lang w:val="en-GB"/>
              </w:rPr>
              <w:t xml:space="preserve"> feature</w:t>
            </w:r>
            <w:r w:rsidRPr="00BE5BCB">
              <w:rPr>
                <w:rFonts w:asciiTheme="minorHAnsi" w:hAnsiTheme="minorHAnsi" w:cstheme="minorHAnsi"/>
                <w:lang w:val="en-GB"/>
              </w:rPr>
              <w:t>.</w:t>
            </w:r>
          </w:p>
          <w:p w14:paraId="55083CBD" w14:textId="77777777" w:rsidR="0003761C" w:rsidRPr="00BE5BCB" w:rsidRDefault="00BB2D53" w:rsidP="005E30AE">
            <w:pPr>
              <w:rPr>
                <w:rFonts w:asciiTheme="minorHAnsi" w:hAnsiTheme="minorHAnsi" w:cstheme="minorHAnsi"/>
                <w:lang w:val="en-GB"/>
              </w:rPr>
            </w:pPr>
            <w:r w:rsidRPr="00BE5BCB">
              <w:rPr>
                <w:rFonts w:asciiTheme="minorHAnsi" w:hAnsiTheme="minorHAnsi" w:cstheme="minorHAnsi"/>
                <w:lang w:val="en-GB"/>
              </w:rPr>
              <w:t>Checked by way of inspection that</w:t>
            </w:r>
            <w:r w:rsidR="0003761C" w:rsidRPr="00BE5BCB">
              <w:rPr>
                <w:rFonts w:asciiTheme="minorHAnsi" w:hAnsiTheme="minorHAnsi" w:cstheme="minorHAnsi"/>
                <w:lang w:val="en-GB"/>
              </w:rPr>
              <w:t xml:space="preserve">, in </w:t>
            </w:r>
            <w:r w:rsidRPr="00BE5BCB">
              <w:rPr>
                <w:rFonts w:asciiTheme="minorHAnsi" w:hAnsiTheme="minorHAnsi" w:cstheme="minorHAnsi"/>
                <w:lang w:val="en-GB"/>
              </w:rPr>
              <w:t>a sample of XX alarms</w:t>
            </w:r>
            <w:r w:rsidR="0003761C" w:rsidRPr="00BE5BCB">
              <w:rPr>
                <w:rFonts w:asciiTheme="minorHAnsi" w:hAnsiTheme="minorHAnsi" w:cstheme="minorHAnsi"/>
                <w:lang w:val="en-GB"/>
              </w:rPr>
              <w:t>, these</w:t>
            </w:r>
            <w:r w:rsidRPr="00BE5BCB">
              <w:rPr>
                <w:rFonts w:asciiTheme="minorHAnsi" w:hAnsiTheme="minorHAnsi" w:cstheme="minorHAnsi"/>
                <w:lang w:val="en-GB"/>
              </w:rPr>
              <w:t xml:space="preserve"> w</w:t>
            </w:r>
            <w:r w:rsidR="0003761C" w:rsidRPr="00BE5BCB">
              <w:rPr>
                <w:rFonts w:asciiTheme="minorHAnsi" w:hAnsiTheme="minorHAnsi" w:cstheme="minorHAnsi"/>
                <w:lang w:val="en-GB"/>
              </w:rPr>
              <w:t>ere</w:t>
            </w:r>
            <w:r w:rsidRPr="00BE5BCB">
              <w:rPr>
                <w:rFonts w:asciiTheme="minorHAnsi" w:hAnsiTheme="minorHAnsi" w:cstheme="minorHAnsi"/>
                <w:lang w:val="en-GB"/>
              </w:rPr>
              <w:t xml:space="preserve"> followed up on and that the data controllers were informed thereof as appropriate.</w:t>
            </w:r>
          </w:p>
        </w:tc>
        <w:tc>
          <w:tcPr>
            <w:tcW w:w="3728" w:type="dxa"/>
          </w:tcPr>
          <w:p w14:paraId="380F13EC" w14:textId="77777777" w:rsidR="00A510A9" w:rsidRPr="00BE5BCB" w:rsidRDefault="00A510A9" w:rsidP="00853D79">
            <w:pPr>
              <w:rPr>
                <w:rFonts w:asciiTheme="minorHAnsi" w:hAnsiTheme="minorHAnsi" w:cstheme="minorHAnsi"/>
                <w:lang w:val="en-GB"/>
              </w:rPr>
            </w:pPr>
          </w:p>
        </w:tc>
      </w:tr>
      <w:tr w:rsidR="00A510A9" w:rsidRPr="00BE5BCB" w14:paraId="538486FD"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77378D5A"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B.8</w:t>
            </w:r>
          </w:p>
        </w:tc>
        <w:tc>
          <w:tcPr>
            <w:tcW w:w="5316" w:type="dxa"/>
          </w:tcPr>
          <w:p w14:paraId="2936C050" w14:textId="77777777" w:rsidR="00A510A9" w:rsidRPr="00BE5BCB" w:rsidRDefault="00BB2D53" w:rsidP="005E30AE">
            <w:pPr>
              <w:rPr>
                <w:rFonts w:asciiTheme="minorHAnsi" w:hAnsiTheme="minorHAnsi" w:cstheme="minorHAnsi"/>
                <w:lang w:val="en-GB"/>
              </w:rPr>
            </w:pPr>
            <w:r w:rsidRPr="00BE5BCB">
              <w:rPr>
                <w:rFonts w:asciiTheme="minorHAnsi" w:hAnsiTheme="minorHAnsi" w:cstheme="minorHAnsi"/>
                <w:lang w:val="en-GB"/>
              </w:rPr>
              <w:t xml:space="preserve">Effective encryption is applied when transmitting confidential </w:t>
            </w:r>
            <w:r w:rsidR="00713BCB" w:rsidRPr="00BE5BCB">
              <w:rPr>
                <w:rFonts w:asciiTheme="minorHAnsi" w:hAnsiTheme="minorHAnsi" w:cstheme="minorHAnsi"/>
                <w:lang w:val="en-GB"/>
              </w:rPr>
              <w:t>and</w:t>
            </w:r>
            <w:r w:rsidRPr="00BE5BCB">
              <w:rPr>
                <w:rFonts w:asciiTheme="minorHAnsi" w:hAnsiTheme="minorHAnsi" w:cstheme="minorHAnsi"/>
                <w:lang w:val="en-GB"/>
              </w:rPr>
              <w:t xml:space="preserve"> sensitive personal data through the internet or by email.</w:t>
            </w:r>
            <w:r w:rsidR="00A510A9" w:rsidRPr="00BE5BCB">
              <w:rPr>
                <w:rFonts w:asciiTheme="minorHAnsi" w:hAnsiTheme="minorHAnsi" w:cstheme="minorHAnsi"/>
                <w:color w:val="141A33"/>
                <w:spacing w:val="-7"/>
                <w:sz w:val="27"/>
                <w:szCs w:val="27"/>
                <w:shd w:val="clear" w:color="auto" w:fill="FFFFFF"/>
                <w:lang w:val="en-GB"/>
              </w:rPr>
              <w:t xml:space="preserve"> </w:t>
            </w:r>
          </w:p>
        </w:tc>
        <w:tc>
          <w:tcPr>
            <w:tcW w:w="4252" w:type="dxa"/>
          </w:tcPr>
          <w:p w14:paraId="347C9867" w14:textId="77777777" w:rsidR="00A510A9" w:rsidRPr="00BE5BCB" w:rsidRDefault="00C16B40" w:rsidP="00C16B40">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to ensure that transmissions of sensitive and confidential data through the internet are protected by powerful encryption based on a recognised algorithm.</w:t>
            </w:r>
            <w:r w:rsidR="00A510A9" w:rsidRPr="00BE5BCB">
              <w:rPr>
                <w:rFonts w:asciiTheme="minorHAnsi" w:hAnsiTheme="minorHAnsi" w:cstheme="minorHAnsi"/>
                <w:lang w:val="en-GB"/>
              </w:rPr>
              <w:t xml:space="preserve"> </w:t>
            </w:r>
          </w:p>
          <w:p w14:paraId="2AEF6B01" w14:textId="77777777" w:rsidR="00A510A9" w:rsidRPr="00BE5BCB" w:rsidRDefault="00C16B40" w:rsidP="00A355AB">
            <w:pPr>
              <w:rPr>
                <w:rFonts w:asciiTheme="minorHAnsi" w:hAnsiTheme="minorHAnsi" w:cstheme="minorHAnsi"/>
                <w:lang w:val="en-GB"/>
              </w:rPr>
            </w:pPr>
            <w:r w:rsidRPr="00BE5BCB">
              <w:rPr>
                <w:rFonts w:asciiTheme="minorHAnsi" w:hAnsiTheme="minorHAnsi" w:cstheme="minorHAnsi"/>
                <w:lang w:val="en-GB"/>
              </w:rPr>
              <w:t xml:space="preserve">Checked by way of inspection that technological </w:t>
            </w:r>
            <w:r w:rsidR="00A355AB" w:rsidRPr="00BE5BCB">
              <w:rPr>
                <w:rFonts w:asciiTheme="minorHAnsi" w:hAnsiTheme="minorHAnsi" w:cstheme="minorHAnsi"/>
                <w:lang w:val="en-GB"/>
              </w:rPr>
              <w:t xml:space="preserve">encryption </w:t>
            </w:r>
            <w:r w:rsidRPr="00BE5BCB">
              <w:rPr>
                <w:rFonts w:asciiTheme="minorHAnsi" w:hAnsiTheme="minorHAnsi" w:cstheme="minorHAnsi"/>
                <w:lang w:val="en-GB"/>
              </w:rPr>
              <w:t>sol</w:t>
            </w:r>
            <w:r w:rsidR="00A355AB" w:rsidRPr="00BE5BCB">
              <w:rPr>
                <w:rFonts w:asciiTheme="minorHAnsi" w:hAnsiTheme="minorHAnsi" w:cstheme="minorHAnsi"/>
                <w:lang w:val="en-GB"/>
              </w:rPr>
              <w:t>utions have been available and active throughout the assurance period.</w:t>
            </w:r>
            <w:r w:rsidR="00A510A9" w:rsidRPr="00BE5BCB">
              <w:rPr>
                <w:rFonts w:asciiTheme="minorHAnsi" w:hAnsiTheme="minorHAnsi" w:cstheme="minorHAnsi"/>
                <w:lang w:val="en-GB"/>
              </w:rPr>
              <w:t xml:space="preserve"> </w:t>
            </w:r>
          </w:p>
          <w:p w14:paraId="3DE8D90F" w14:textId="77777777" w:rsidR="00713BCB" w:rsidRPr="00BE5BCB" w:rsidRDefault="00A355AB" w:rsidP="00713BCB">
            <w:pPr>
              <w:rPr>
                <w:rFonts w:asciiTheme="minorHAnsi" w:hAnsiTheme="minorHAnsi" w:cstheme="minorHAnsi"/>
                <w:lang w:val="en-GB"/>
              </w:rPr>
            </w:pPr>
            <w:r w:rsidRPr="00BE5BCB">
              <w:rPr>
                <w:rFonts w:asciiTheme="minorHAnsi" w:hAnsiTheme="minorHAnsi" w:cstheme="minorHAnsi"/>
                <w:lang w:val="en-GB"/>
              </w:rPr>
              <w:t>Checked by way of inspection that encryption is applied when transmitting confidential and sensitive personal data through the internet or by email.</w:t>
            </w:r>
          </w:p>
          <w:p w14:paraId="28DBEA2B" w14:textId="77777777" w:rsidR="00713BCB" w:rsidRPr="00BE5BCB" w:rsidRDefault="00A355AB" w:rsidP="005E30AE">
            <w:pPr>
              <w:rPr>
                <w:rFonts w:asciiTheme="minorHAnsi" w:hAnsiTheme="minorHAnsi" w:cstheme="minorHAnsi"/>
                <w:lang w:val="en-GB"/>
              </w:rPr>
            </w:pPr>
            <w:r w:rsidRPr="00BE5BCB">
              <w:rPr>
                <w:rFonts w:asciiTheme="minorHAnsi" w:hAnsiTheme="minorHAnsi" w:cstheme="minorHAnsi"/>
                <w:lang w:val="en-GB"/>
              </w:rPr>
              <w:t xml:space="preserve">Inquired whether any unencrypted transmission of sensitive and confidential personal data has taken place during the assurance period and whether the data controllers </w:t>
            </w:r>
            <w:r w:rsidR="00713BCB" w:rsidRPr="00BE5BCB">
              <w:rPr>
                <w:rFonts w:asciiTheme="minorHAnsi" w:hAnsiTheme="minorHAnsi" w:cstheme="minorHAnsi"/>
                <w:lang w:val="en-GB"/>
              </w:rPr>
              <w:t>have been</w:t>
            </w:r>
            <w:r w:rsidRPr="00BE5BCB">
              <w:rPr>
                <w:rFonts w:asciiTheme="minorHAnsi" w:hAnsiTheme="minorHAnsi" w:cstheme="minorHAnsi"/>
                <w:lang w:val="en-GB"/>
              </w:rPr>
              <w:t xml:space="preserve"> appropriately informed thereof.</w:t>
            </w:r>
          </w:p>
        </w:tc>
        <w:tc>
          <w:tcPr>
            <w:tcW w:w="3728" w:type="dxa"/>
          </w:tcPr>
          <w:p w14:paraId="17B345AC" w14:textId="77777777" w:rsidR="00A510A9" w:rsidRPr="00BE5BCB" w:rsidRDefault="00A510A9" w:rsidP="00713BCB">
            <w:pPr>
              <w:rPr>
                <w:rFonts w:asciiTheme="minorHAnsi" w:hAnsiTheme="minorHAnsi" w:cstheme="minorHAnsi"/>
                <w:lang w:val="en-GB"/>
              </w:rPr>
            </w:pPr>
          </w:p>
        </w:tc>
      </w:tr>
      <w:tr w:rsidR="00A510A9" w:rsidRPr="00BE5BCB" w14:paraId="03E8A87A" w14:textId="77777777" w:rsidTr="00853D79">
        <w:trPr>
          <w:trHeight w:val="719"/>
        </w:trPr>
        <w:tc>
          <w:tcPr>
            <w:tcW w:w="704" w:type="dxa"/>
          </w:tcPr>
          <w:p w14:paraId="1E3B77E5"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B.9</w:t>
            </w:r>
          </w:p>
        </w:tc>
        <w:tc>
          <w:tcPr>
            <w:tcW w:w="5316" w:type="dxa"/>
          </w:tcPr>
          <w:p w14:paraId="6A7359D1" w14:textId="77777777" w:rsidR="00A510A9" w:rsidRPr="00BE5BCB" w:rsidRDefault="002E7EBB" w:rsidP="002E7EBB">
            <w:pPr>
              <w:rPr>
                <w:rFonts w:asciiTheme="minorHAnsi" w:hAnsiTheme="minorHAnsi" w:cstheme="minorHAnsi"/>
                <w:lang w:val="en-GB"/>
              </w:rPr>
            </w:pPr>
            <w:r w:rsidRPr="00BE5BCB">
              <w:rPr>
                <w:rFonts w:asciiTheme="minorHAnsi" w:hAnsiTheme="minorHAnsi" w:cstheme="minorHAnsi"/>
                <w:lang w:val="en-GB"/>
              </w:rPr>
              <w:t>Logging of the following matters has been established in systems, databases and networks:</w:t>
            </w:r>
          </w:p>
          <w:p w14:paraId="664987A8" w14:textId="77777777" w:rsidR="00A510A9" w:rsidRPr="00BE5BCB" w:rsidRDefault="002E7EBB" w:rsidP="002E7EBB">
            <w:pPr>
              <w:pStyle w:val="Listeafsnit"/>
              <w:numPr>
                <w:ilvl w:val="0"/>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t>Activities performed by system administrators and others holding special rights;</w:t>
            </w:r>
          </w:p>
          <w:p w14:paraId="2DE624FA" w14:textId="77777777" w:rsidR="00A510A9" w:rsidRPr="00BE5BCB" w:rsidRDefault="002E7EBB" w:rsidP="007F016A">
            <w:pPr>
              <w:pStyle w:val="Listeafsnit"/>
              <w:numPr>
                <w:ilvl w:val="0"/>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t>Security incidents</w:t>
            </w:r>
            <w:r w:rsidR="007F016A" w:rsidRPr="00BE5BCB">
              <w:rPr>
                <w:rFonts w:asciiTheme="minorHAnsi" w:hAnsiTheme="minorHAnsi" w:cstheme="minorHAnsi"/>
                <w:lang w:val="en-GB"/>
              </w:rPr>
              <w:t xml:space="preserve"> comprising:</w:t>
            </w:r>
          </w:p>
          <w:p w14:paraId="712568B4" w14:textId="77777777" w:rsidR="00A510A9" w:rsidRPr="00BE5BCB" w:rsidRDefault="007F016A" w:rsidP="007F016A">
            <w:pPr>
              <w:pStyle w:val="Listeafsnit"/>
              <w:numPr>
                <w:ilvl w:val="1"/>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t>Changes in log setups, including disabling of logging;</w:t>
            </w:r>
          </w:p>
          <w:p w14:paraId="432EB215" w14:textId="77777777" w:rsidR="00A510A9" w:rsidRPr="00BE5BCB" w:rsidRDefault="007F016A" w:rsidP="007F016A">
            <w:pPr>
              <w:pStyle w:val="Listeafsnit"/>
              <w:numPr>
                <w:ilvl w:val="1"/>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lastRenderedPageBreak/>
              <w:t>Changes in users’ system rights;</w:t>
            </w:r>
          </w:p>
          <w:p w14:paraId="7172B0A9" w14:textId="77777777" w:rsidR="00A510A9" w:rsidRPr="00BE5BCB" w:rsidRDefault="007F016A" w:rsidP="007F016A">
            <w:pPr>
              <w:pStyle w:val="Listeafsnit"/>
              <w:numPr>
                <w:ilvl w:val="1"/>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t xml:space="preserve">Failed attempts to log on to systems, databases or networks; </w:t>
            </w:r>
          </w:p>
          <w:p w14:paraId="57F025D9" w14:textId="77777777" w:rsidR="00A510A9" w:rsidRPr="00BE5BCB" w:rsidRDefault="00A510A9" w:rsidP="00A510A9">
            <w:pPr>
              <w:pStyle w:val="Listeafsnit"/>
              <w:numPr>
                <w:ilvl w:val="1"/>
                <w:numId w:val="13"/>
              </w:numPr>
              <w:spacing w:after="0" w:line="240" w:lineRule="auto"/>
              <w:rPr>
                <w:rFonts w:asciiTheme="minorHAnsi" w:hAnsiTheme="minorHAnsi" w:cstheme="minorHAnsi"/>
                <w:lang w:val="en-GB"/>
              </w:rPr>
            </w:pPr>
            <w:r w:rsidRPr="00BE5BCB">
              <w:rPr>
                <w:rFonts w:asciiTheme="minorHAnsi" w:hAnsiTheme="minorHAnsi" w:cstheme="minorHAnsi"/>
                <w:lang w:val="en-GB"/>
              </w:rPr>
              <w:t>XX</w:t>
            </w:r>
            <w:r w:rsidR="00713BCB" w:rsidRPr="00BE5BCB">
              <w:rPr>
                <w:rFonts w:asciiTheme="minorHAnsi" w:hAnsiTheme="minorHAnsi" w:cstheme="minorHAnsi"/>
                <w:lang w:val="en-GB"/>
              </w:rPr>
              <w:t>.</w:t>
            </w:r>
          </w:p>
          <w:p w14:paraId="32E8E9BF" w14:textId="77777777" w:rsidR="00A510A9" w:rsidRPr="00BE5BCB" w:rsidRDefault="00A510A9" w:rsidP="00853D79">
            <w:pPr>
              <w:rPr>
                <w:rFonts w:asciiTheme="minorHAnsi" w:hAnsiTheme="minorHAnsi" w:cstheme="minorHAnsi"/>
                <w:lang w:val="en-GB"/>
              </w:rPr>
            </w:pPr>
          </w:p>
          <w:p w14:paraId="2C5C1E27" w14:textId="77777777" w:rsidR="00A510A9" w:rsidRPr="00BE5BCB" w:rsidRDefault="007F016A" w:rsidP="007F016A">
            <w:pPr>
              <w:rPr>
                <w:rFonts w:asciiTheme="minorHAnsi" w:hAnsiTheme="minorHAnsi" w:cstheme="minorHAnsi"/>
                <w:lang w:val="en-GB"/>
              </w:rPr>
            </w:pPr>
            <w:r w:rsidRPr="00BE5BCB">
              <w:rPr>
                <w:rFonts w:asciiTheme="minorHAnsi" w:hAnsiTheme="minorHAnsi" w:cstheme="minorHAnsi"/>
                <w:lang w:val="en-GB"/>
              </w:rPr>
              <w:t>Logon data are protected against manipulation and technical errors and are reviewed regularly.</w:t>
            </w:r>
          </w:p>
          <w:p w14:paraId="64FD88DF" w14:textId="77777777" w:rsidR="00A510A9" w:rsidRPr="00BE5BCB" w:rsidRDefault="00A510A9" w:rsidP="00853D79">
            <w:pPr>
              <w:rPr>
                <w:rFonts w:asciiTheme="minorHAnsi" w:hAnsiTheme="minorHAnsi" w:cstheme="minorHAnsi"/>
                <w:lang w:val="en-GB"/>
              </w:rPr>
            </w:pPr>
          </w:p>
        </w:tc>
        <w:tc>
          <w:tcPr>
            <w:tcW w:w="4252" w:type="dxa"/>
          </w:tcPr>
          <w:p w14:paraId="6D78B085" w14:textId="77777777" w:rsidR="00713BCB" w:rsidRPr="00BE5BCB" w:rsidRDefault="007F016A" w:rsidP="00713BCB">
            <w:pPr>
              <w:rPr>
                <w:rFonts w:asciiTheme="minorHAnsi" w:hAnsiTheme="minorHAnsi" w:cstheme="minorHAnsi"/>
                <w:lang w:val="en-GB"/>
              </w:rPr>
            </w:pPr>
            <w:r w:rsidRPr="00BE5BCB">
              <w:rPr>
                <w:rFonts w:asciiTheme="minorHAnsi" w:hAnsiTheme="minorHAnsi" w:cstheme="minorHAnsi"/>
                <w:lang w:val="en-GB"/>
              </w:rPr>
              <w:lastRenderedPageBreak/>
              <w:t>Checked by way of inspection that formalised procedures exist for setting up logging of user activities in systems, databases or networks that are used to process and transmit personal data, including review of and follow-up on logs.</w:t>
            </w:r>
          </w:p>
          <w:p w14:paraId="4A18D288" w14:textId="77777777" w:rsidR="00A510A9" w:rsidRPr="00BE5BCB" w:rsidRDefault="007F016A" w:rsidP="00200B13">
            <w:pPr>
              <w:rPr>
                <w:rFonts w:asciiTheme="minorHAnsi" w:hAnsiTheme="minorHAnsi" w:cstheme="minorHAnsi"/>
                <w:lang w:val="en-GB"/>
              </w:rPr>
            </w:pPr>
            <w:r w:rsidRPr="00BE5BCB">
              <w:rPr>
                <w:rFonts w:asciiTheme="minorHAnsi" w:hAnsiTheme="minorHAnsi" w:cstheme="minorHAnsi"/>
                <w:lang w:val="en-GB"/>
              </w:rPr>
              <w:lastRenderedPageBreak/>
              <w:t>Checked by way of inspection that</w:t>
            </w:r>
            <w:r w:rsidR="00200B13" w:rsidRPr="00BE5BCB">
              <w:rPr>
                <w:rFonts w:asciiTheme="minorHAnsi" w:hAnsiTheme="minorHAnsi" w:cstheme="minorHAnsi"/>
                <w:lang w:val="en-GB"/>
              </w:rPr>
              <w:t xml:space="preserve"> logging of user activities in systems, databases or networks that are used to process or transmit personal data has been configured and activated</w:t>
            </w:r>
            <w:r w:rsidRPr="00BE5BCB">
              <w:rPr>
                <w:rFonts w:asciiTheme="minorHAnsi" w:hAnsiTheme="minorHAnsi" w:cstheme="minorHAnsi"/>
                <w:lang w:val="en-GB"/>
              </w:rPr>
              <w:t>.</w:t>
            </w:r>
            <w:r w:rsidR="00A510A9" w:rsidRPr="00BE5BCB">
              <w:rPr>
                <w:rFonts w:asciiTheme="minorHAnsi" w:hAnsiTheme="minorHAnsi" w:cstheme="minorHAnsi"/>
                <w:lang w:val="en-GB"/>
              </w:rPr>
              <w:t xml:space="preserve"> </w:t>
            </w:r>
          </w:p>
          <w:p w14:paraId="35517AC2" w14:textId="77777777" w:rsidR="00A510A9" w:rsidRPr="00BE5BCB" w:rsidRDefault="00200B13" w:rsidP="00200B13">
            <w:pPr>
              <w:rPr>
                <w:rFonts w:asciiTheme="minorHAnsi" w:hAnsiTheme="minorHAnsi" w:cstheme="minorHAnsi"/>
                <w:lang w:val="en-GB"/>
              </w:rPr>
            </w:pPr>
            <w:r w:rsidRPr="00BE5BCB">
              <w:rPr>
                <w:rFonts w:asciiTheme="minorHAnsi" w:hAnsiTheme="minorHAnsi" w:cstheme="minorHAnsi"/>
                <w:lang w:val="en-GB"/>
              </w:rPr>
              <w:t>Checked by way of inspection that user activity data collected in logs are protected against manipulation or deletion.</w:t>
            </w:r>
          </w:p>
          <w:p w14:paraId="11DF25AB" w14:textId="77777777" w:rsidR="00B174CF" w:rsidRPr="00BE5BCB" w:rsidRDefault="00C11D55" w:rsidP="00B174CF">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days of logging that the content of log files is as expected </w:t>
            </w:r>
            <w:r w:rsidR="00713BCB" w:rsidRPr="00BE5BCB">
              <w:rPr>
                <w:rFonts w:asciiTheme="minorHAnsi" w:hAnsiTheme="minorHAnsi" w:cstheme="minorHAnsi"/>
                <w:lang w:val="en-GB"/>
              </w:rPr>
              <w:t>compared</w:t>
            </w:r>
            <w:r w:rsidRPr="00BE5BCB">
              <w:rPr>
                <w:rFonts w:asciiTheme="minorHAnsi" w:hAnsiTheme="minorHAnsi" w:cstheme="minorHAnsi"/>
                <w:lang w:val="en-GB"/>
              </w:rPr>
              <w:t xml:space="preserve"> to the setup and that documentation exists regarding the follow-up performed and the </w:t>
            </w:r>
            <w:r w:rsidR="00B174CF" w:rsidRPr="00BE5BCB">
              <w:rPr>
                <w:rFonts w:asciiTheme="minorHAnsi" w:hAnsiTheme="minorHAnsi" w:cstheme="minorHAnsi"/>
                <w:lang w:val="en-GB"/>
              </w:rPr>
              <w:t>response to</w:t>
            </w:r>
            <w:r w:rsidRPr="00BE5BCB">
              <w:rPr>
                <w:rFonts w:asciiTheme="minorHAnsi" w:hAnsiTheme="minorHAnsi" w:cstheme="minorHAnsi"/>
                <w:lang w:val="en-GB"/>
              </w:rPr>
              <w:t xml:space="preserve"> any security incidents.</w:t>
            </w:r>
          </w:p>
          <w:p w14:paraId="38B4C5A6" w14:textId="77777777" w:rsidR="00A510A9" w:rsidRPr="00BE5BCB" w:rsidRDefault="00A20D89"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days of logging that documentation exists regarding the follow-up performed for activities carried by system administrators and others holding special rights.</w:t>
            </w:r>
          </w:p>
        </w:tc>
        <w:tc>
          <w:tcPr>
            <w:tcW w:w="3728" w:type="dxa"/>
          </w:tcPr>
          <w:p w14:paraId="0A0F3172" w14:textId="77777777" w:rsidR="00A510A9" w:rsidRPr="00BE5BCB" w:rsidRDefault="00A510A9" w:rsidP="00853D79">
            <w:pPr>
              <w:rPr>
                <w:rFonts w:asciiTheme="minorHAnsi" w:hAnsiTheme="minorHAnsi" w:cstheme="minorHAnsi"/>
                <w:lang w:val="en-GB"/>
              </w:rPr>
            </w:pPr>
          </w:p>
        </w:tc>
      </w:tr>
      <w:tr w:rsidR="00A510A9" w:rsidRPr="00BE5BCB" w14:paraId="1F755A0A"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0F93FD6E"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B.10</w:t>
            </w:r>
          </w:p>
        </w:tc>
        <w:tc>
          <w:tcPr>
            <w:tcW w:w="5316" w:type="dxa"/>
          </w:tcPr>
          <w:p w14:paraId="3B6E25C6" w14:textId="77777777" w:rsidR="00A510A9" w:rsidRPr="00BE5BCB" w:rsidRDefault="00A20D89" w:rsidP="005E30AE">
            <w:pPr>
              <w:rPr>
                <w:rFonts w:asciiTheme="minorHAnsi" w:hAnsiTheme="minorHAnsi" w:cstheme="minorHAnsi"/>
                <w:lang w:val="en-GB"/>
              </w:rPr>
            </w:pPr>
            <w:r w:rsidRPr="00BE5BCB">
              <w:rPr>
                <w:rFonts w:asciiTheme="minorHAnsi" w:hAnsiTheme="minorHAnsi" w:cstheme="minorHAnsi"/>
                <w:lang w:val="en-GB"/>
              </w:rPr>
              <w:t xml:space="preserve">Personal data used for development, testing or similar activity </w:t>
            </w:r>
            <w:r w:rsidR="00713BCB" w:rsidRPr="00BE5BCB">
              <w:rPr>
                <w:rFonts w:asciiTheme="minorHAnsi" w:hAnsiTheme="minorHAnsi" w:cstheme="minorHAnsi"/>
                <w:lang w:val="en-GB"/>
              </w:rPr>
              <w:t>are</w:t>
            </w:r>
            <w:r w:rsidRPr="00BE5BCB">
              <w:rPr>
                <w:rFonts w:asciiTheme="minorHAnsi" w:hAnsiTheme="minorHAnsi" w:cstheme="minorHAnsi"/>
                <w:lang w:val="en-GB"/>
              </w:rPr>
              <w:t xml:space="preserve"> always in pseudonymised or anonymised form.</w:t>
            </w:r>
            <w:r w:rsidR="00A510A9" w:rsidRPr="00BE5BCB">
              <w:rPr>
                <w:rFonts w:asciiTheme="minorHAnsi" w:hAnsiTheme="minorHAnsi" w:cstheme="minorHAnsi"/>
                <w:lang w:val="en-GB"/>
              </w:rPr>
              <w:t xml:space="preserve"> </w:t>
            </w:r>
            <w:r w:rsidRPr="00BE5BCB">
              <w:rPr>
                <w:rFonts w:asciiTheme="minorHAnsi" w:hAnsiTheme="minorHAnsi" w:cstheme="minorHAnsi"/>
                <w:lang w:val="en-GB"/>
              </w:rPr>
              <w:t xml:space="preserve">Such use only takes place to </w:t>
            </w:r>
            <w:r w:rsidR="00CD20AC" w:rsidRPr="00BE5BCB">
              <w:rPr>
                <w:rFonts w:asciiTheme="minorHAnsi" w:hAnsiTheme="minorHAnsi" w:cstheme="minorHAnsi"/>
                <w:lang w:val="en-GB"/>
              </w:rPr>
              <w:t xml:space="preserve">accomplish the data controller's purpose according to agreement and on the data controller’s behalf. </w:t>
            </w:r>
          </w:p>
        </w:tc>
        <w:tc>
          <w:tcPr>
            <w:tcW w:w="4252" w:type="dxa"/>
          </w:tcPr>
          <w:p w14:paraId="0BABFB58" w14:textId="77777777" w:rsidR="00713BCB" w:rsidRPr="00BE5BCB" w:rsidRDefault="00CD20AC" w:rsidP="00713BCB">
            <w:pPr>
              <w:rPr>
                <w:rFonts w:asciiTheme="minorHAnsi" w:hAnsiTheme="minorHAnsi" w:cstheme="minorHAnsi"/>
                <w:lang w:val="en-GB"/>
              </w:rPr>
            </w:pPr>
            <w:r w:rsidRPr="00BE5BCB">
              <w:rPr>
                <w:rFonts w:asciiTheme="minorHAnsi" w:hAnsiTheme="minorHAnsi" w:cstheme="minorHAnsi"/>
                <w:lang w:val="en-GB"/>
              </w:rPr>
              <w:t xml:space="preserve">Checked by way of inspection </w:t>
            </w:r>
            <w:r w:rsidR="00166778" w:rsidRPr="00BE5BCB">
              <w:rPr>
                <w:rFonts w:asciiTheme="minorHAnsi" w:hAnsiTheme="minorHAnsi" w:cstheme="minorHAnsi"/>
                <w:lang w:val="en-GB"/>
              </w:rPr>
              <w:t xml:space="preserve">that formalised procedures exist for using personal data for development, testing or similar activity to ensure that such use only takes place in </w:t>
            </w:r>
            <w:r w:rsidRPr="00BE5BCB">
              <w:rPr>
                <w:rFonts w:asciiTheme="minorHAnsi" w:hAnsiTheme="minorHAnsi" w:cstheme="minorHAnsi"/>
                <w:lang w:val="en-GB"/>
              </w:rPr>
              <w:t>pseudonymise</w:t>
            </w:r>
            <w:r w:rsidR="00166778" w:rsidRPr="00BE5BCB">
              <w:rPr>
                <w:rFonts w:asciiTheme="minorHAnsi" w:hAnsiTheme="minorHAnsi" w:cstheme="minorHAnsi"/>
                <w:lang w:val="en-GB"/>
              </w:rPr>
              <w:t>d</w:t>
            </w:r>
            <w:r w:rsidRPr="00BE5BCB">
              <w:rPr>
                <w:rFonts w:asciiTheme="minorHAnsi" w:hAnsiTheme="minorHAnsi" w:cstheme="minorHAnsi"/>
                <w:lang w:val="en-GB"/>
              </w:rPr>
              <w:t xml:space="preserve"> </w:t>
            </w:r>
            <w:r w:rsidR="00166778" w:rsidRPr="00BE5BCB">
              <w:rPr>
                <w:rFonts w:asciiTheme="minorHAnsi" w:hAnsiTheme="minorHAnsi" w:cstheme="minorHAnsi"/>
                <w:lang w:val="en-GB"/>
              </w:rPr>
              <w:t>o</w:t>
            </w:r>
            <w:r w:rsidRPr="00BE5BCB">
              <w:rPr>
                <w:rFonts w:asciiTheme="minorHAnsi" w:hAnsiTheme="minorHAnsi" w:cstheme="minorHAnsi"/>
                <w:lang w:val="en-GB"/>
              </w:rPr>
              <w:t>r anonymise</w:t>
            </w:r>
            <w:r w:rsidR="00166778" w:rsidRPr="00BE5BCB">
              <w:rPr>
                <w:rFonts w:asciiTheme="minorHAnsi" w:hAnsiTheme="minorHAnsi" w:cstheme="minorHAnsi"/>
                <w:lang w:val="en-GB"/>
              </w:rPr>
              <w:t>d</w:t>
            </w:r>
            <w:r w:rsidRPr="00BE5BCB">
              <w:rPr>
                <w:rFonts w:asciiTheme="minorHAnsi" w:hAnsiTheme="minorHAnsi" w:cstheme="minorHAnsi"/>
                <w:lang w:val="en-GB"/>
              </w:rPr>
              <w:t xml:space="preserve"> form.</w:t>
            </w:r>
          </w:p>
          <w:p w14:paraId="5FD60D59" w14:textId="77777777" w:rsidR="00A510A9" w:rsidRPr="00BE5BCB" w:rsidRDefault="00166778" w:rsidP="00713BCB">
            <w:pPr>
              <w:rPr>
                <w:rFonts w:asciiTheme="minorHAnsi" w:hAnsiTheme="minorHAnsi" w:cstheme="minorHAnsi"/>
                <w:lang w:val="en-GB"/>
              </w:rPr>
            </w:pPr>
            <w:r w:rsidRPr="00BE5BCB">
              <w:rPr>
                <w:rFonts w:asciiTheme="minorHAnsi" w:hAnsiTheme="minorHAnsi" w:cstheme="minorHAnsi"/>
                <w:lang w:val="en-GB"/>
              </w:rPr>
              <w:lastRenderedPageBreak/>
              <w:t xml:space="preserve">Checked by way of inspection of a sample of XX development </w:t>
            </w:r>
            <w:r w:rsidR="00CB0FA2" w:rsidRPr="00BE5BCB">
              <w:rPr>
                <w:rFonts w:asciiTheme="minorHAnsi" w:hAnsiTheme="minorHAnsi" w:cstheme="minorHAnsi"/>
                <w:lang w:val="en-GB"/>
              </w:rPr>
              <w:t>or</w:t>
            </w:r>
            <w:r w:rsidRPr="00BE5BCB">
              <w:rPr>
                <w:rFonts w:asciiTheme="minorHAnsi" w:hAnsiTheme="minorHAnsi" w:cstheme="minorHAnsi"/>
                <w:lang w:val="en-GB"/>
              </w:rPr>
              <w:t xml:space="preserve"> test databases that </w:t>
            </w:r>
            <w:r w:rsidR="00E77C9D" w:rsidRPr="00BE5BCB">
              <w:rPr>
                <w:rFonts w:asciiTheme="minorHAnsi" w:hAnsiTheme="minorHAnsi" w:cstheme="minorHAnsi"/>
                <w:lang w:val="en-GB"/>
              </w:rPr>
              <w:t xml:space="preserve">personal data included therein </w:t>
            </w:r>
            <w:r w:rsidR="00713BCB" w:rsidRPr="00BE5BCB">
              <w:rPr>
                <w:rFonts w:asciiTheme="minorHAnsi" w:hAnsiTheme="minorHAnsi" w:cstheme="minorHAnsi"/>
                <w:lang w:val="en-GB"/>
              </w:rPr>
              <w:t>are</w:t>
            </w:r>
            <w:r w:rsidR="00E77C9D" w:rsidRPr="00BE5BCB">
              <w:rPr>
                <w:rFonts w:asciiTheme="minorHAnsi" w:hAnsiTheme="minorHAnsi" w:cstheme="minorHAnsi"/>
                <w:lang w:val="en-GB"/>
              </w:rPr>
              <w:t xml:space="preserve"> pseudonymised or anonymised.</w:t>
            </w:r>
            <w:r w:rsidR="00A510A9" w:rsidRPr="00BE5BCB">
              <w:rPr>
                <w:rFonts w:asciiTheme="minorHAnsi" w:hAnsiTheme="minorHAnsi" w:cstheme="minorHAnsi"/>
                <w:lang w:val="en-GB"/>
              </w:rPr>
              <w:t xml:space="preserve"> </w:t>
            </w:r>
          </w:p>
          <w:p w14:paraId="31CAF9E2" w14:textId="77777777" w:rsidR="00713BCB" w:rsidRPr="00BE5BCB" w:rsidRDefault="00CB0FA2"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development or test databases in which personal data </w:t>
            </w:r>
            <w:r w:rsidR="00713BCB" w:rsidRPr="00BE5BCB">
              <w:rPr>
                <w:rFonts w:asciiTheme="minorHAnsi" w:hAnsiTheme="minorHAnsi" w:cstheme="minorHAnsi"/>
                <w:lang w:val="en-GB"/>
              </w:rPr>
              <w:t>are</w:t>
            </w:r>
            <w:r w:rsidRPr="00BE5BCB">
              <w:rPr>
                <w:rFonts w:asciiTheme="minorHAnsi" w:hAnsiTheme="minorHAnsi" w:cstheme="minorHAnsi"/>
                <w:lang w:val="en-GB"/>
              </w:rPr>
              <w:t xml:space="preserve"> not pseudonymised or anonymised that this has taken place according to agreement with</w:t>
            </w:r>
            <w:r w:rsidR="00713BCB" w:rsidRPr="00BE5BCB">
              <w:rPr>
                <w:rFonts w:asciiTheme="minorHAnsi" w:hAnsiTheme="minorHAnsi" w:cstheme="minorHAnsi"/>
                <w:lang w:val="en-GB"/>
              </w:rPr>
              <w:t>,</w:t>
            </w:r>
            <w:r w:rsidRPr="00BE5BCB">
              <w:rPr>
                <w:rFonts w:asciiTheme="minorHAnsi" w:hAnsiTheme="minorHAnsi" w:cstheme="minorHAnsi"/>
                <w:lang w:val="en-GB"/>
              </w:rPr>
              <w:t xml:space="preserve"> and on behalf of</w:t>
            </w:r>
            <w:r w:rsidR="00713BCB" w:rsidRPr="00BE5BCB">
              <w:rPr>
                <w:rFonts w:asciiTheme="minorHAnsi" w:hAnsiTheme="minorHAnsi" w:cstheme="minorHAnsi"/>
                <w:lang w:val="en-GB"/>
              </w:rPr>
              <w:t>,</w:t>
            </w:r>
            <w:r w:rsidRPr="00BE5BCB">
              <w:rPr>
                <w:rFonts w:asciiTheme="minorHAnsi" w:hAnsiTheme="minorHAnsi" w:cstheme="minorHAnsi"/>
                <w:lang w:val="en-GB"/>
              </w:rPr>
              <w:t xml:space="preserve"> the data controller.</w:t>
            </w:r>
          </w:p>
        </w:tc>
        <w:tc>
          <w:tcPr>
            <w:tcW w:w="3728" w:type="dxa"/>
          </w:tcPr>
          <w:p w14:paraId="52E111D1" w14:textId="77777777" w:rsidR="00A510A9" w:rsidRPr="00BE5BCB" w:rsidRDefault="00A510A9" w:rsidP="00853D79">
            <w:pPr>
              <w:rPr>
                <w:rFonts w:asciiTheme="minorHAnsi" w:hAnsiTheme="minorHAnsi" w:cstheme="minorHAnsi"/>
                <w:lang w:val="en-GB"/>
              </w:rPr>
            </w:pPr>
          </w:p>
        </w:tc>
      </w:tr>
      <w:tr w:rsidR="00A510A9" w:rsidRPr="00BE5BCB" w14:paraId="74411BE9" w14:textId="77777777" w:rsidTr="00853D79">
        <w:trPr>
          <w:trHeight w:val="294"/>
        </w:trPr>
        <w:tc>
          <w:tcPr>
            <w:tcW w:w="704" w:type="dxa"/>
          </w:tcPr>
          <w:p w14:paraId="740C06AC"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B.11</w:t>
            </w:r>
          </w:p>
        </w:tc>
        <w:tc>
          <w:tcPr>
            <w:tcW w:w="5316" w:type="dxa"/>
          </w:tcPr>
          <w:p w14:paraId="0C68FAE9" w14:textId="77777777" w:rsidR="00A510A9" w:rsidRPr="00BE5BCB" w:rsidRDefault="00CB0FA2" w:rsidP="005E30AE">
            <w:pPr>
              <w:rPr>
                <w:rFonts w:asciiTheme="minorHAnsi" w:hAnsiTheme="minorHAnsi" w:cstheme="minorHAnsi"/>
                <w:lang w:val="en-GB"/>
              </w:rPr>
            </w:pPr>
            <w:r w:rsidRPr="00BE5BCB">
              <w:rPr>
                <w:rFonts w:asciiTheme="minorHAnsi" w:hAnsiTheme="minorHAnsi" w:cstheme="minorHAnsi"/>
                <w:lang w:val="en-GB"/>
              </w:rPr>
              <w:t>The technical measures established are tested on a regular basis in vulnerability scans and penetration tests.</w:t>
            </w:r>
          </w:p>
        </w:tc>
        <w:tc>
          <w:tcPr>
            <w:tcW w:w="4252" w:type="dxa"/>
          </w:tcPr>
          <w:p w14:paraId="326E6B07" w14:textId="77777777" w:rsidR="00A510A9" w:rsidRPr="00BE5BCB" w:rsidRDefault="00CB0FA2" w:rsidP="00CB0FA2">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exist for regularly testing technical measures, including for performing vulnerability scans and penetration tests.</w:t>
            </w:r>
            <w:r w:rsidR="00A510A9" w:rsidRPr="00BE5BCB">
              <w:rPr>
                <w:rFonts w:asciiTheme="minorHAnsi" w:hAnsiTheme="minorHAnsi" w:cstheme="minorHAnsi"/>
                <w:lang w:val="en-GB"/>
              </w:rPr>
              <w:t xml:space="preserve"> </w:t>
            </w:r>
          </w:p>
          <w:p w14:paraId="510CAFBA" w14:textId="77777777" w:rsidR="00667735" w:rsidRPr="00BE5BCB" w:rsidRDefault="00CB0FA2" w:rsidP="00667735">
            <w:pPr>
              <w:rPr>
                <w:rFonts w:asciiTheme="minorHAnsi" w:hAnsiTheme="minorHAnsi" w:cstheme="minorHAnsi"/>
                <w:lang w:val="en-GB"/>
              </w:rPr>
            </w:pPr>
            <w:r w:rsidRPr="00BE5BCB">
              <w:rPr>
                <w:rFonts w:asciiTheme="minorHAnsi" w:hAnsiTheme="minorHAnsi" w:cstheme="minorHAnsi"/>
                <w:lang w:val="en-GB"/>
              </w:rPr>
              <w:t xml:space="preserve">Checked by way of inspection of samples that documentation exists regarding </w:t>
            </w:r>
            <w:r w:rsidR="00667735" w:rsidRPr="00BE5BCB">
              <w:rPr>
                <w:rFonts w:asciiTheme="minorHAnsi" w:hAnsiTheme="minorHAnsi" w:cstheme="minorHAnsi"/>
                <w:lang w:val="en-GB"/>
              </w:rPr>
              <w:t>regular testing of the technical measures established.</w:t>
            </w:r>
          </w:p>
          <w:p w14:paraId="6EBE57A5" w14:textId="77777777" w:rsidR="00B174CF" w:rsidRPr="00BE5BCB" w:rsidRDefault="00667735"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that any deviations or weaknesses in the technical measures have been </w:t>
            </w:r>
            <w:r w:rsidR="00B174CF" w:rsidRPr="00BE5BCB">
              <w:rPr>
                <w:rFonts w:asciiTheme="minorHAnsi" w:hAnsiTheme="minorHAnsi" w:cstheme="minorHAnsi"/>
                <w:lang w:val="en-GB"/>
              </w:rPr>
              <w:t>responded to</w:t>
            </w:r>
            <w:r w:rsidRPr="00BE5BCB">
              <w:rPr>
                <w:rFonts w:asciiTheme="minorHAnsi" w:hAnsiTheme="minorHAnsi" w:cstheme="minorHAnsi"/>
                <w:lang w:val="en-GB"/>
              </w:rPr>
              <w:t xml:space="preserve"> in a timely and satisfactory manner and communicated to the data controllers as appropriate.</w:t>
            </w:r>
          </w:p>
        </w:tc>
        <w:tc>
          <w:tcPr>
            <w:tcW w:w="3728" w:type="dxa"/>
          </w:tcPr>
          <w:p w14:paraId="1735566C" w14:textId="77777777" w:rsidR="00A510A9" w:rsidRPr="00BE5BCB" w:rsidRDefault="00A510A9" w:rsidP="00853D79">
            <w:pPr>
              <w:rPr>
                <w:rFonts w:asciiTheme="minorHAnsi" w:hAnsiTheme="minorHAnsi" w:cstheme="minorHAnsi"/>
                <w:lang w:val="en-GB"/>
              </w:rPr>
            </w:pPr>
          </w:p>
        </w:tc>
      </w:tr>
      <w:tr w:rsidR="00A510A9" w:rsidRPr="00BE5BCB" w14:paraId="5E9B3D20"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00D8C012"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B.12</w:t>
            </w:r>
          </w:p>
        </w:tc>
        <w:tc>
          <w:tcPr>
            <w:tcW w:w="5316" w:type="dxa"/>
          </w:tcPr>
          <w:p w14:paraId="164D20EC" w14:textId="77777777" w:rsidR="00A510A9" w:rsidRPr="00BE5BCB" w:rsidRDefault="00667735" w:rsidP="005E30AE">
            <w:pPr>
              <w:rPr>
                <w:rFonts w:asciiTheme="minorHAnsi" w:hAnsiTheme="minorHAnsi" w:cstheme="minorHAnsi"/>
                <w:lang w:val="en-GB"/>
              </w:rPr>
            </w:pPr>
            <w:r w:rsidRPr="00BE5BCB">
              <w:rPr>
                <w:rFonts w:asciiTheme="minorHAnsi" w:hAnsiTheme="minorHAnsi" w:cstheme="minorHAnsi"/>
                <w:lang w:val="en-GB"/>
              </w:rPr>
              <w:t>Changes to systems, databases or networks are made consistently with procedures established that ensure maintenance using relevant updates and patches, including security patches.</w:t>
            </w:r>
            <w:r w:rsidR="00A510A9" w:rsidRPr="00BE5BCB">
              <w:rPr>
                <w:rFonts w:asciiTheme="minorHAnsi" w:hAnsiTheme="minorHAnsi" w:cstheme="minorHAnsi"/>
                <w:lang w:val="en-GB"/>
              </w:rPr>
              <w:t xml:space="preserve"> </w:t>
            </w:r>
          </w:p>
        </w:tc>
        <w:tc>
          <w:tcPr>
            <w:tcW w:w="4252" w:type="dxa"/>
          </w:tcPr>
          <w:p w14:paraId="27F4C1EC" w14:textId="77777777" w:rsidR="00A510A9" w:rsidRPr="00BE5BCB" w:rsidRDefault="001C3A9D" w:rsidP="001C3A9D">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exist for handling changes to systems, databases or networks, including handling of relevant updates, patches and security patches.</w:t>
            </w:r>
            <w:r w:rsidR="00A510A9" w:rsidRPr="00BE5BCB">
              <w:rPr>
                <w:rFonts w:asciiTheme="minorHAnsi" w:hAnsiTheme="minorHAnsi" w:cstheme="minorHAnsi"/>
                <w:lang w:val="en-GB"/>
              </w:rPr>
              <w:t xml:space="preserve"> </w:t>
            </w:r>
          </w:p>
          <w:p w14:paraId="73C044F3" w14:textId="77777777" w:rsidR="00A510A9" w:rsidRPr="00BE5BCB" w:rsidRDefault="003E586F" w:rsidP="005E30AE">
            <w:pPr>
              <w:rPr>
                <w:rFonts w:asciiTheme="minorHAnsi" w:hAnsiTheme="minorHAnsi" w:cstheme="minorHAnsi"/>
                <w:lang w:val="en-GB"/>
              </w:rPr>
            </w:pPr>
            <w:r w:rsidRPr="00BE5BCB">
              <w:rPr>
                <w:rFonts w:asciiTheme="minorHAnsi" w:hAnsiTheme="minorHAnsi" w:cstheme="minorHAnsi"/>
                <w:lang w:val="en-GB"/>
              </w:rPr>
              <w:t>Checked by way of inspection of extracts from technical security param</w:t>
            </w:r>
            <w:r w:rsidR="00512582" w:rsidRPr="00BE5BCB">
              <w:rPr>
                <w:rFonts w:asciiTheme="minorHAnsi" w:hAnsiTheme="minorHAnsi" w:cstheme="minorHAnsi"/>
                <w:lang w:val="en-GB"/>
              </w:rPr>
              <w:t>e</w:t>
            </w:r>
            <w:r w:rsidRPr="00BE5BCB">
              <w:rPr>
                <w:rFonts w:asciiTheme="minorHAnsi" w:hAnsiTheme="minorHAnsi" w:cstheme="minorHAnsi"/>
                <w:lang w:val="en-GB"/>
              </w:rPr>
              <w:t xml:space="preserve">ters and setups that systems, databases or </w:t>
            </w:r>
            <w:r w:rsidR="00512582" w:rsidRPr="00BE5BCB">
              <w:rPr>
                <w:rFonts w:asciiTheme="minorHAnsi" w:hAnsiTheme="minorHAnsi" w:cstheme="minorHAnsi"/>
                <w:lang w:val="en-GB"/>
              </w:rPr>
              <w:t>networks have been updated using agreed changes and relevant updates</w:t>
            </w:r>
            <w:r w:rsidR="001C3A9D" w:rsidRPr="00BE5BCB">
              <w:rPr>
                <w:rFonts w:asciiTheme="minorHAnsi" w:hAnsiTheme="minorHAnsi" w:cstheme="minorHAnsi"/>
                <w:lang w:val="en-GB"/>
              </w:rPr>
              <w:t xml:space="preserve">, patches </w:t>
            </w:r>
            <w:r w:rsidR="00512582" w:rsidRPr="00BE5BCB">
              <w:rPr>
                <w:rFonts w:asciiTheme="minorHAnsi" w:hAnsiTheme="minorHAnsi" w:cstheme="minorHAnsi"/>
                <w:lang w:val="en-GB"/>
              </w:rPr>
              <w:t xml:space="preserve">and security </w:t>
            </w:r>
            <w:r w:rsidR="001C3A9D" w:rsidRPr="00BE5BCB">
              <w:rPr>
                <w:rFonts w:asciiTheme="minorHAnsi" w:hAnsiTheme="minorHAnsi" w:cstheme="minorHAnsi"/>
                <w:lang w:val="en-GB"/>
              </w:rPr>
              <w:t>patches.</w:t>
            </w:r>
          </w:p>
        </w:tc>
        <w:tc>
          <w:tcPr>
            <w:tcW w:w="3728" w:type="dxa"/>
          </w:tcPr>
          <w:p w14:paraId="3222080A" w14:textId="77777777" w:rsidR="00A510A9" w:rsidRPr="00BE5BCB" w:rsidRDefault="00A510A9" w:rsidP="00853D79">
            <w:pPr>
              <w:rPr>
                <w:rFonts w:asciiTheme="minorHAnsi" w:hAnsiTheme="minorHAnsi" w:cstheme="minorHAnsi"/>
                <w:lang w:val="en-GB"/>
              </w:rPr>
            </w:pPr>
          </w:p>
        </w:tc>
      </w:tr>
      <w:tr w:rsidR="00A510A9" w:rsidRPr="00BE5BCB" w14:paraId="5F33A7FC"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0484D822"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B.13</w:t>
            </w:r>
          </w:p>
        </w:tc>
        <w:tc>
          <w:tcPr>
            <w:tcW w:w="5316" w:type="dxa"/>
          </w:tcPr>
          <w:p w14:paraId="77644C37" w14:textId="77777777" w:rsidR="00A510A9" w:rsidRPr="00BE5BCB" w:rsidRDefault="00512582" w:rsidP="007B192B">
            <w:pPr>
              <w:rPr>
                <w:rFonts w:asciiTheme="minorHAnsi" w:hAnsiTheme="minorHAnsi" w:cstheme="minorHAnsi"/>
                <w:lang w:val="en-GB"/>
              </w:rPr>
            </w:pPr>
            <w:r w:rsidRPr="00BE5BCB">
              <w:rPr>
                <w:rFonts w:asciiTheme="minorHAnsi" w:hAnsiTheme="minorHAnsi" w:cstheme="minorHAnsi"/>
                <w:lang w:val="en-GB"/>
              </w:rPr>
              <w:t xml:space="preserve">A formalised procedure is in place for granting and </w:t>
            </w:r>
            <w:r w:rsidR="007B192B" w:rsidRPr="00BE5BCB">
              <w:rPr>
                <w:rFonts w:asciiTheme="minorHAnsi" w:hAnsiTheme="minorHAnsi" w:cstheme="minorHAnsi"/>
                <w:lang w:val="en-GB"/>
              </w:rPr>
              <w:t>removing</w:t>
            </w:r>
            <w:r w:rsidR="004B7D53" w:rsidRPr="00BE5BCB">
              <w:rPr>
                <w:rFonts w:asciiTheme="minorHAnsi" w:hAnsiTheme="minorHAnsi" w:cstheme="minorHAnsi"/>
                <w:lang w:val="en-GB"/>
              </w:rPr>
              <w:t xml:space="preserve"> users’ access to personal data.</w:t>
            </w:r>
            <w:r w:rsidR="00A510A9" w:rsidRPr="00BE5BCB">
              <w:rPr>
                <w:rFonts w:asciiTheme="minorHAnsi" w:hAnsiTheme="minorHAnsi" w:cstheme="minorHAnsi"/>
                <w:lang w:val="en-GB"/>
              </w:rPr>
              <w:t xml:space="preserve"> </w:t>
            </w:r>
            <w:r w:rsidR="004B7D53" w:rsidRPr="00BE5BCB">
              <w:rPr>
                <w:rFonts w:asciiTheme="minorHAnsi" w:hAnsiTheme="minorHAnsi" w:cstheme="minorHAnsi"/>
                <w:lang w:val="en-GB"/>
              </w:rPr>
              <w:t>Users’ access is reconsidered on a regular basis, including the continued justification of rights by a work-related need.</w:t>
            </w:r>
          </w:p>
        </w:tc>
        <w:tc>
          <w:tcPr>
            <w:tcW w:w="4252" w:type="dxa"/>
          </w:tcPr>
          <w:p w14:paraId="5DCCDF34" w14:textId="77777777" w:rsidR="00A510A9" w:rsidRPr="00BE5BCB" w:rsidRDefault="004B7D53" w:rsidP="004B7D53">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exist for granting and </w:t>
            </w:r>
            <w:r w:rsidR="007B192B" w:rsidRPr="00BE5BCB">
              <w:rPr>
                <w:rFonts w:asciiTheme="minorHAnsi" w:hAnsiTheme="minorHAnsi" w:cstheme="minorHAnsi"/>
                <w:lang w:val="en-GB"/>
              </w:rPr>
              <w:t>removing</w:t>
            </w:r>
            <w:r w:rsidRPr="00BE5BCB">
              <w:rPr>
                <w:rFonts w:asciiTheme="minorHAnsi" w:hAnsiTheme="minorHAnsi" w:cstheme="minorHAnsi"/>
                <w:lang w:val="en-GB"/>
              </w:rPr>
              <w:t xml:space="preserve"> users’ access to systems and databases using to process personal data.</w:t>
            </w:r>
          </w:p>
          <w:p w14:paraId="179BA63C" w14:textId="77777777" w:rsidR="00634437" w:rsidRPr="00BE5BCB" w:rsidRDefault="00B00FCD" w:rsidP="00634437">
            <w:pPr>
              <w:rPr>
                <w:rFonts w:asciiTheme="minorHAnsi" w:hAnsiTheme="minorHAnsi" w:cstheme="minorHAnsi"/>
                <w:lang w:val="en-GB"/>
              </w:rPr>
            </w:pPr>
            <w:r w:rsidRPr="00BE5BCB">
              <w:rPr>
                <w:rFonts w:asciiTheme="minorHAnsi" w:hAnsiTheme="minorHAnsi" w:cstheme="minorHAnsi"/>
                <w:lang w:val="en-GB"/>
              </w:rPr>
              <w:t>Checked by way of inspection of a sample of XX employees’ access to systems and databases that the user access</w:t>
            </w:r>
            <w:r w:rsidR="00634437" w:rsidRPr="00BE5BCB">
              <w:rPr>
                <w:rFonts w:asciiTheme="minorHAnsi" w:hAnsiTheme="minorHAnsi" w:cstheme="minorHAnsi"/>
                <w:lang w:val="en-GB"/>
              </w:rPr>
              <w:t>es</w:t>
            </w:r>
            <w:r w:rsidRPr="00BE5BCB">
              <w:rPr>
                <w:rFonts w:asciiTheme="minorHAnsi" w:hAnsiTheme="minorHAnsi" w:cstheme="minorHAnsi"/>
                <w:lang w:val="en-GB"/>
              </w:rPr>
              <w:t xml:space="preserve"> granted ha</w:t>
            </w:r>
            <w:r w:rsidR="00634437" w:rsidRPr="00BE5BCB">
              <w:rPr>
                <w:rFonts w:asciiTheme="minorHAnsi" w:hAnsiTheme="minorHAnsi" w:cstheme="minorHAnsi"/>
                <w:lang w:val="en-GB"/>
              </w:rPr>
              <w:t>ve</w:t>
            </w:r>
            <w:r w:rsidRPr="00BE5BCB">
              <w:rPr>
                <w:rFonts w:asciiTheme="minorHAnsi" w:hAnsiTheme="minorHAnsi" w:cstheme="minorHAnsi"/>
                <w:lang w:val="en-GB"/>
              </w:rPr>
              <w:t xml:space="preserve"> been authori</w:t>
            </w:r>
            <w:r w:rsidR="00634437" w:rsidRPr="00BE5BCB">
              <w:rPr>
                <w:rFonts w:asciiTheme="minorHAnsi" w:hAnsiTheme="minorHAnsi" w:cstheme="minorHAnsi"/>
                <w:lang w:val="en-GB"/>
              </w:rPr>
              <w:t>s</w:t>
            </w:r>
            <w:r w:rsidRPr="00BE5BCB">
              <w:rPr>
                <w:rFonts w:asciiTheme="minorHAnsi" w:hAnsiTheme="minorHAnsi" w:cstheme="minorHAnsi"/>
                <w:lang w:val="en-GB"/>
              </w:rPr>
              <w:t>ed and that a work-related need exists.</w:t>
            </w:r>
          </w:p>
          <w:p w14:paraId="49450531" w14:textId="77777777" w:rsidR="00713BCB" w:rsidRPr="00BE5BCB" w:rsidRDefault="00B00FCD" w:rsidP="00713BCB">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w:t>
            </w:r>
            <w:r w:rsidR="00713BCB" w:rsidRPr="00BE5BCB">
              <w:rPr>
                <w:rFonts w:asciiTheme="minorHAnsi" w:hAnsiTheme="minorHAnsi" w:cstheme="minorHAnsi"/>
                <w:lang w:val="en-GB"/>
              </w:rPr>
              <w:t>resigned or dismissed</w:t>
            </w:r>
            <w:r w:rsidRPr="00BE5BCB">
              <w:rPr>
                <w:rFonts w:asciiTheme="minorHAnsi" w:hAnsiTheme="minorHAnsi" w:cstheme="minorHAnsi"/>
                <w:lang w:val="en-GB"/>
              </w:rPr>
              <w:t xml:space="preserve"> employees that their access to systems and databases was deactivated or </w:t>
            </w:r>
            <w:r w:rsidR="007B192B" w:rsidRPr="00BE5BCB">
              <w:rPr>
                <w:rFonts w:asciiTheme="minorHAnsi" w:hAnsiTheme="minorHAnsi" w:cstheme="minorHAnsi"/>
                <w:lang w:val="en-GB"/>
              </w:rPr>
              <w:t>removed</w:t>
            </w:r>
            <w:r w:rsidRPr="00BE5BCB">
              <w:rPr>
                <w:rFonts w:asciiTheme="minorHAnsi" w:hAnsiTheme="minorHAnsi" w:cstheme="minorHAnsi"/>
                <w:lang w:val="en-GB"/>
              </w:rPr>
              <w:t xml:space="preserve"> on a timely basis.</w:t>
            </w:r>
          </w:p>
          <w:p w14:paraId="77E507E2" w14:textId="77777777" w:rsidR="00A510A9" w:rsidRPr="00BE5BCB" w:rsidRDefault="00B00FCD" w:rsidP="005E30AE">
            <w:pPr>
              <w:rPr>
                <w:rFonts w:asciiTheme="minorHAnsi" w:hAnsiTheme="minorHAnsi" w:cstheme="minorHAnsi"/>
                <w:lang w:val="en-GB"/>
              </w:rPr>
            </w:pPr>
            <w:r w:rsidRPr="00BE5BCB">
              <w:rPr>
                <w:rFonts w:asciiTheme="minorHAnsi" w:hAnsiTheme="minorHAnsi" w:cstheme="minorHAnsi"/>
                <w:lang w:val="en-GB"/>
              </w:rPr>
              <w:lastRenderedPageBreak/>
              <w:t xml:space="preserve">Checked by way of inspection that documentation exists </w:t>
            </w:r>
            <w:r w:rsidR="00634437" w:rsidRPr="00BE5BCB">
              <w:rPr>
                <w:rFonts w:asciiTheme="minorHAnsi" w:hAnsiTheme="minorHAnsi" w:cstheme="minorHAnsi"/>
                <w:lang w:val="en-GB"/>
              </w:rPr>
              <w:t>that user accesses granted are evaluated and authorised on a regular basis – and at least once a year.</w:t>
            </w:r>
          </w:p>
        </w:tc>
        <w:tc>
          <w:tcPr>
            <w:tcW w:w="3728" w:type="dxa"/>
          </w:tcPr>
          <w:p w14:paraId="286C5633" w14:textId="77777777" w:rsidR="00A510A9" w:rsidRPr="00BE5BCB" w:rsidRDefault="00A510A9" w:rsidP="00853D79">
            <w:pPr>
              <w:rPr>
                <w:rFonts w:asciiTheme="minorHAnsi" w:hAnsiTheme="minorHAnsi" w:cstheme="minorHAnsi"/>
                <w:lang w:val="en-GB"/>
              </w:rPr>
            </w:pPr>
          </w:p>
        </w:tc>
      </w:tr>
      <w:tr w:rsidR="00A510A9" w:rsidRPr="00BE5BCB" w14:paraId="7FB6A369" w14:textId="77777777" w:rsidTr="0049771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81"/>
        </w:trPr>
        <w:tc>
          <w:tcPr>
            <w:tcW w:w="704" w:type="dxa"/>
          </w:tcPr>
          <w:p w14:paraId="5BC056FF"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B.14</w:t>
            </w:r>
          </w:p>
        </w:tc>
        <w:tc>
          <w:tcPr>
            <w:tcW w:w="5316" w:type="dxa"/>
          </w:tcPr>
          <w:p w14:paraId="7CD6566A" w14:textId="77777777" w:rsidR="00A510A9" w:rsidRPr="00BE5BCB" w:rsidRDefault="00634437" w:rsidP="005E30AE">
            <w:pPr>
              <w:rPr>
                <w:rFonts w:asciiTheme="minorHAnsi" w:hAnsiTheme="minorHAnsi" w:cstheme="minorHAnsi"/>
                <w:lang w:val="en-GB"/>
              </w:rPr>
            </w:pPr>
            <w:r w:rsidRPr="00BE5BCB">
              <w:rPr>
                <w:rFonts w:asciiTheme="minorHAnsi" w:hAnsiTheme="minorHAnsi" w:cstheme="minorHAnsi"/>
                <w:lang w:val="en-GB"/>
              </w:rPr>
              <w:t>Systems and databases processing personal data that involve a high risk for the data subjects are accessed as a minimum by using two-factor authentication.</w:t>
            </w:r>
          </w:p>
        </w:tc>
        <w:tc>
          <w:tcPr>
            <w:tcW w:w="4252" w:type="dxa"/>
          </w:tcPr>
          <w:p w14:paraId="45BE2249" w14:textId="77777777" w:rsidR="00A510A9" w:rsidRPr="00BE5BCB" w:rsidRDefault="005F5226" w:rsidP="005F5226">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exist to ensure that two-factor authentication is applied in the processing of personal data that involves a high risk for the data subjects.</w:t>
            </w:r>
          </w:p>
          <w:p w14:paraId="2A361513" w14:textId="77777777" w:rsidR="00713BCB" w:rsidRPr="00BE5BCB" w:rsidRDefault="005F5226" w:rsidP="005E30AE">
            <w:pPr>
              <w:rPr>
                <w:rFonts w:asciiTheme="minorHAnsi" w:hAnsiTheme="minorHAnsi" w:cstheme="minorHAnsi"/>
                <w:lang w:val="en-GB"/>
              </w:rPr>
            </w:pPr>
            <w:r w:rsidRPr="00BE5BCB">
              <w:rPr>
                <w:rFonts w:asciiTheme="minorHAnsi" w:hAnsiTheme="minorHAnsi" w:cstheme="minorHAnsi"/>
                <w:lang w:val="en-GB"/>
              </w:rPr>
              <w:t>Checked by way of inspection that users</w:t>
            </w:r>
            <w:r w:rsidR="00713BCB" w:rsidRPr="00BE5BCB">
              <w:rPr>
                <w:rFonts w:asciiTheme="minorHAnsi" w:hAnsiTheme="minorHAnsi" w:cstheme="minorHAnsi"/>
                <w:lang w:val="en-GB"/>
              </w:rPr>
              <w:t>’</w:t>
            </w:r>
            <w:r w:rsidRPr="00BE5BCB">
              <w:rPr>
                <w:rFonts w:asciiTheme="minorHAnsi" w:hAnsiTheme="minorHAnsi" w:cstheme="minorHAnsi"/>
                <w:lang w:val="en-GB"/>
              </w:rPr>
              <w:t xml:space="preserve"> access to processing personal data that involve a high risk for the data subjects may only take place by using two-factor authentication.</w:t>
            </w:r>
          </w:p>
        </w:tc>
        <w:tc>
          <w:tcPr>
            <w:tcW w:w="3728" w:type="dxa"/>
          </w:tcPr>
          <w:p w14:paraId="77D34979" w14:textId="77777777" w:rsidR="00A510A9" w:rsidRPr="00BE5BCB" w:rsidRDefault="00A510A9" w:rsidP="00853D79">
            <w:pPr>
              <w:rPr>
                <w:rFonts w:asciiTheme="minorHAnsi" w:hAnsiTheme="minorHAnsi" w:cstheme="minorHAnsi"/>
                <w:lang w:val="en-GB"/>
              </w:rPr>
            </w:pPr>
          </w:p>
        </w:tc>
      </w:tr>
      <w:tr w:rsidR="00A510A9" w:rsidRPr="00BE5BCB" w14:paraId="55C13DCD" w14:textId="77777777" w:rsidTr="00853D7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4"/>
        </w:trPr>
        <w:tc>
          <w:tcPr>
            <w:tcW w:w="704" w:type="dxa"/>
          </w:tcPr>
          <w:p w14:paraId="1CA7E81C"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B.15</w:t>
            </w:r>
          </w:p>
        </w:tc>
        <w:tc>
          <w:tcPr>
            <w:tcW w:w="5316" w:type="dxa"/>
          </w:tcPr>
          <w:p w14:paraId="7080427A" w14:textId="77777777" w:rsidR="00713BCB" w:rsidRPr="00BE5BCB" w:rsidRDefault="00D45EBC" w:rsidP="00102A91">
            <w:pPr>
              <w:rPr>
                <w:rFonts w:asciiTheme="minorHAnsi" w:hAnsiTheme="minorHAnsi" w:cstheme="minorHAnsi"/>
                <w:lang w:val="en-GB"/>
              </w:rPr>
            </w:pPr>
            <w:r w:rsidRPr="00BE5BCB">
              <w:rPr>
                <w:rFonts w:asciiTheme="minorHAnsi" w:hAnsiTheme="minorHAnsi" w:cstheme="minorHAnsi"/>
                <w:lang w:val="en-GB"/>
              </w:rPr>
              <w:t xml:space="preserve">Physical access </w:t>
            </w:r>
            <w:r w:rsidR="00102A91" w:rsidRPr="00BE5BCB">
              <w:rPr>
                <w:rFonts w:asciiTheme="minorHAnsi" w:hAnsiTheme="minorHAnsi" w:cstheme="minorHAnsi"/>
                <w:lang w:val="en-GB"/>
              </w:rPr>
              <w:t>safeguards</w:t>
            </w:r>
            <w:r w:rsidRPr="00BE5BCB">
              <w:rPr>
                <w:rFonts w:asciiTheme="minorHAnsi" w:hAnsiTheme="minorHAnsi" w:cstheme="minorHAnsi"/>
                <w:lang w:val="en-GB"/>
              </w:rPr>
              <w:t xml:space="preserve"> have been established </w:t>
            </w:r>
            <w:proofErr w:type="gramStart"/>
            <w:r w:rsidRPr="00BE5BCB">
              <w:rPr>
                <w:rFonts w:asciiTheme="minorHAnsi" w:hAnsiTheme="minorHAnsi" w:cstheme="minorHAnsi"/>
                <w:lang w:val="en-GB"/>
              </w:rPr>
              <w:t>so as to</w:t>
            </w:r>
            <w:proofErr w:type="gramEnd"/>
            <w:r w:rsidRPr="00BE5BCB">
              <w:rPr>
                <w:rFonts w:asciiTheme="minorHAnsi" w:hAnsiTheme="minorHAnsi" w:cstheme="minorHAnsi"/>
                <w:lang w:val="en-GB"/>
              </w:rPr>
              <w:t xml:space="preserve"> only permit physical access by authorised persons to premises and data centres at which personal data </w:t>
            </w:r>
            <w:r w:rsidR="00713BCB" w:rsidRPr="00BE5BCB">
              <w:rPr>
                <w:rFonts w:asciiTheme="minorHAnsi" w:hAnsiTheme="minorHAnsi" w:cstheme="minorHAnsi"/>
                <w:lang w:val="en-GB"/>
              </w:rPr>
              <w:t>are</w:t>
            </w:r>
            <w:r w:rsidRPr="00BE5BCB">
              <w:rPr>
                <w:rFonts w:asciiTheme="minorHAnsi" w:hAnsiTheme="minorHAnsi" w:cstheme="minorHAnsi"/>
                <w:lang w:val="en-GB"/>
              </w:rPr>
              <w:t xml:space="preserve"> stored and processe</w:t>
            </w:r>
            <w:r w:rsidR="00713BCB" w:rsidRPr="00BE5BCB">
              <w:rPr>
                <w:rFonts w:asciiTheme="minorHAnsi" w:hAnsiTheme="minorHAnsi" w:cstheme="minorHAnsi"/>
                <w:lang w:val="en-GB"/>
              </w:rPr>
              <w:t>d</w:t>
            </w:r>
            <w:r w:rsidRPr="00BE5BCB">
              <w:rPr>
                <w:rFonts w:asciiTheme="minorHAnsi" w:hAnsiTheme="minorHAnsi" w:cstheme="minorHAnsi"/>
                <w:lang w:val="en-GB"/>
              </w:rPr>
              <w:t>.</w:t>
            </w:r>
          </w:p>
        </w:tc>
        <w:tc>
          <w:tcPr>
            <w:tcW w:w="4252" w:type="dxa"/>
          </w:tcPr>
          <w:p w14:paraId="03832707" w14:textId="77777777" w:rsidR="00FA615A" w:rsidRPr="00BE5BCB" w:rsidRDefault="004618AD" w:rsidP="00FA615A">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exist to ensure that only authorised persons can gain physical access to premises and data centres at which personal data </w:t>
            </w:r>
            <w:r w:rsidR="00FA615A" w:rsidRPr="00BE5BCB">
              <w:rPr>
                <w:rFonts w:asciiTheme="minorHAnsi" w:hAnsiTheme="minorHAnsi" w:cstheme="minorHAnsi"/>
                <w:lang w:val="en-GB"/>
              </w:rPr>
              <w:t>are</w:t>
            </w:r>
            <w:r w:rsidRPr="00BE5BCB">
              <w:rPr>
                <w:rFonts w:asciiTheme="minorHAnsi" w:hAnsiTheme="minorHAnsi" w:cstheme="minorHAnsi"/>
                <w:lang w:val="en-GB"/>
              </w:rPr>
              <w:t xml:space="preserve"> stored and processe</w:t>
            </w:r>
            <w:r w:rsidR="00FA615A" w:rsidRPr="00BE5BCB">
              <w:rPr>
                <w:rFonts w:asciiTheme="minorHAnsi" w:hAnsiTheme="minorHAnsi" w:cstheme="minorHAnsi"/>
                <w:lang w:val="en-GB"/>
              </w:rPr>
              <w:t>d</w:t>
            </w:r>
            <w:r w:rsidRPr="00BE5BCB">
              <w:rPr>
                <w:rFonts w:asciiTheme="minorHAnsi" w:hAnsiTheme="minorHAnsi" w:cstheme="minorHAnsi"/>
                <w:lang w:val="en-GB"/>
              </w:rPr>
              <w:t>.</w:t>
            </w:r>
          </w:p>
          <w:p w14:paraId="597CEFD0" w14:textId="77777777" w:rsidR="00FA615A" w:rsidRPr="00BE5BCB" w:rsidRDefault="004F154B" w:rsidP="005E30AE">
            <w:pPr>
              <w:rPr>
                <w:rFonts w:asciiTheme="minorHAnsi" w:hAnsiTheme="minorHAnsi" w:cstheme="minorHAnsi"/>
                <w:lang w:val="en-GB"/>
              </w:rPr>
            </w:pPr>
            <w:r w:rsidRPr="00BE5BCB">
              <w:rPr>
                <w:rFonts w:asciiTheme="minorHAnsi" w:hAnsiTheme="minorHAnsi" w:cstheme="minorHAnsi"/>
                <w:lang w:val="en-GB"/>
              </w:rPr>
              <w:t>Checked by way of inspection of documentation that</w:t>
            </w:r>
            <w:r w:rsidR="00D72D72" w:rsidRPr="00BE5BCB">
              <w:rPr>
                <w:rFonts w:asciiTheme="minorHAnsi" w:hAnsiTheme="minorHAnsi" w:cstheme="minorHAnsi"/>
                <w:lang w:val="en-GB"/>
              </w:rPr>
              <w:t>, throughout the assurance period,</w:t>
            </w:r>
            <w:r w:rsidRPr="00BE5BCB">
              <w:rPr>
                <w:rFonts w:asciiTheme="minorHAnsi" w:hAnsiTheme="minorHAnsi" w:cstheme="minorHAnsi"/>
                <w:lang w:val="en-GB"/>
              </w:rPr>
              <w:t xml:space="preserve"> only </w:t>
            </w:r>
            <w:r w:rsidR="004618AD" w:rsidRPr="00BE5BCB">
              <w:rPr>
                <w:rFonts w:asciiTheme="minorHAnsi" w:hAnsiTheme="minorHAnsi" w:cstheme="minorHAnsi"/>
                <w:lang w:val="en-GB"/>
              </w:rPr>
              <w:t xml:space="preserve">authorised persons </w:t>
            </w:r>
            <w:r w:rsidR="00D72D72" w:rsidRPr="00BE5BCB">
              <w:rPr>
                <w:rFonts w:asciiTheme="minorHAnsi" w:hAnsiTheme="minorHAnsi" w:cstheme="minorHAnsi"/>
                <w:lang w:val="en-GB"/>
              </w:rPr>
              <w:t xml:space="preserve">have had physical access </w:t>
            </w:r>
            <w:r w:rsidR="004618AD" w:rsidRPr="00BE5BCB">
              <w:rPr>
                <w:rFonts w:asciiTheme="minorHAnsi" w:hAnsiTheme="minorHAnsi" w:cstheme="minorHAnsi"/>
                <w:lang w:val="en-GB"/>
              </w:rPr>
              <w:t xml:space="preserve">to premises and data centres at which personal data </w:t>
            </w:r>
            <w:r w:rsidR="00FA615A" w:rsidRPr="00BE5BCB">
              <w:rPr>
                <w:rFonts w:asciiTheme="minorHAnsi" w:hAnsiTheme="minorHAnsi" w:cstheme="minorHAnsi"/>
                <w:lang w:val="en-GB"/>
              </w:rPr>
              <w:t>are</w:t>
            </w:r>
            <w:r w:rsidR="004618AD" w:rsidRPr="00BE5BCB">
              <w:rPr>
                <w:rFonts w:asciiTheme="minorHAnsi" w:hAnsiTheme="minorHAnsi" w:cstheme="minorHAnsi"/>
                <w:lang w:val="en-GB"/>
              </w:rPr>
              <w:t xml:space="preserve"> stored and processe</w:t>
            </w:r>
            <w:r w:rsidR="00FA615A" w:rsidRPr="00BE5BCB">
              <w:rPr>
                <w:rFonts w:asciiTheme="minorHAnsi" w:hAnsiTheme="minorHAnsi" w:cstheme="minorHAnsi"/>
                <w:lang w:val="en-GB"/>
              </w:rPr>
              <w:t>d</w:t>
            </w:r>
            <w:r w:rsidR="004618AD" w:rsidRPr="00BE5BCB">
              <w:rPr>
                <w:rFonts w:asciiTheme="minorHAnsi" w:hAnsiTheme="minorHAnsi" w:cstheme="minorHAnsi"/>
                <w:lang w:val="en-GB"/>
              </w:rPr>
              <w:t>.</w:t>
            </w:r>
          </w:p>
        </w:tc>
        <w:tc>
          <w:tcPr>
            <w:tcW w:w="3728" w:type="dxa"/>
          </w:tcPr>
          <w:p w14:paraId="2908E837" w14:textId="77777777" w:rsidR="00A510A9" w:rsidRPr="00BE5BCB" w:rsidRDefault="00A510A9" w:rsidP="00853D79">
            <w:pPr>
              <w:rPr>
                <w:rFonts w:asciiTheme="minorHAnsi" w:hAnsiTheme="minorHAnsi" w:cstheme="minorHAnsi"/>
                <w:lang w:val="en-GB"/>
              </w:rPr>
            </w:pPr>
          </w:p>
        </w:tc>
      </w:tr>
    </w:tbl>
    <w:p w14:paraId="716CC7AC" w14:textId="77777777" w:rsidR="00A510A9" w:rsidRPr="00BE5BCB" w:rsidRDefault="00A510A9" w:rsidP="00A510A9">
      <w:pPr>
        <w:rPr>
          <w:rFonts w:cstheme="minorHAnsi"/>
          <w:sz w:val="20"/>
          <w:szCs w:val="20"/>
          <w:lang w:val="en-GB"/>
        </w:rPr>
      </w:pPr>
    </w:p>
    <w:p w14:paraId="75350865" w14:textId="77777777" w:rsidR="00A510A9" w:rsidRPr="00BE5BCB" w:rsidRDefault="00A510A9" w:rsidP="00A510A9">
      <w:pPr>
        <w:rPr>
          <w:rFonts w:cstheme="minorHAnsi"/>
          <w:sz w:val="20"/>
          <w:szCs w:val="20"/>
          <w:lang w:val="en-GB"/>
        </w:rPr>
      </w:pPr>
      <w:r w:rsidRPr="00BE5BCB">
        <w:rPr>
          <w:rFonts w:cstheme="minorHAnsi"/>
          <w:sz w:val="20"/>
          <w:szCs w:val="20"/>
          <w:lang w:val="en-GB"/>
        </w:rPr>
        <w:lastRenderedPageBreak/>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3F6A84A8" w14:textId="77777777" w:rsidTr="00853D79">
        <w:trPr>
          <w:tblHeader/>
        </w:trPr>
        <w:tc>
          <w:tcPr>
            <w:tcW w:w="14000" w:type="dxa"/>
            <w:gridSpan w:val="4"/>
            <w:shd w:val="clear" w:color="auto" w:fill="000000" w:themeFill="text1"/>
          </w:tcPr>
          <w:p w14:paraId="42C5F591" w14:textId="5582818A" w:rsidR="00A510A9" w:rsidRPr="00BE5BCB" w:rsidRDefault="00A510A9" w:rsidP="00BE5BCB">
            <w:pPr>
              <w:rPr>
                <w:rFonts w:asciiTheme="minorHAnsi" w:hAnsiTheme="minorHAnsi" w:cstheme="minorHAnsi"/>
                <w:b/>
                <w:lang w:val="en-GB"/>
              </w:rPr>
            </w:pPr>
            <w:r w:rsidRPr="00BE5BCB">
              <w:rPr>
                <w:rFonts w:asciiTheme="minorHAnsi" w:hAnsiTheme="minorHAnsi" w:cstheme="minorHAnsi"/>
                <w:lang w:val="en-GB"/>
              </w:rPr>
              <w:lastRenderedPageBreak/>
              <w:br w:type="page"/>
            </w:r>
            <w:r w:rsidR="00613926" w:rsidRPr="00BE5BCB">
              <w:rPr>
                <w:rFonts w:asciiTheme="minorHAnsi" w:hAnsiTheme="minorHAnsi" w:cstheme="minorHAnsi"/>
                <w:b/>
                <w:lang w:val="en-GB"/>
              </w:rPr>
              <w:t>Control objective C</w:t>
            </w:r>
            <w:r w:rsidR="00BE5BCB" w:rsidRPr="00BE5BCB">
              <w:rPr>
                <w:rFonts w:asciiTheme="minorHAnsi" w:hAnsiTheme="minorHAnsi" w:cstheme="minorHAnsi"/>
                <w:b/>
                <w:lang w:val="en-GB"/>
              </w:rPr>
              <w:br/>
            </w:r>
            <w:r w:rsidR="00613926" w:rsidRPr="00BE5BCB">
              <w:rPr>
                <w:rFonts w:ascii="Calibri" w:hAnsi="Calibri" w:cs="Calibri"/>
                <w:b/>
                <w:bCs/>
                <w:color w:val="FFFFFF" w:themeColor="background1"/>
                <w:lang w:val="en-GB"/>
              </w:rPr>
              <w:t>Procedures and controls are complied with to ensure that the data processor has implemented organisational measures to safeguard relevant security of processing.</w:t>
            </w:r>
            <w:r w:rsidRPr="00BE5BCB">
              <w:rPr>
                <w:rFonts w:asciiTheme="minorHAnsi" w:hAnsiTheme="minorHAnsi" w:cstheme="minorHAnsi"/>
                <w:b/>
                <w:lang w:val="en-GB"/>
              </w:rPr>
              <w:t xml:space="preserve">  </w:t>
            </w:r>
          </w:p>
        </w:tc>
      </w:tr>
      <w:tr w:rsidR="00A510A9" w:rsidRPr="00BE5BCB" w14:paraId="5AAC8242" w14:textId="77777777" w:rsidTr="00853D79">
        <w:trPr>
          <w:tblHeader/>
        </w:trPr>
        <w:tc>
          <w:tcPr>
            <w:tcW w:w="704" w:type="dxa"/>
            <w:tcBorders>
              <w:bottom w:val="single" w:sz="4" w:space="0" w:color="auto"/>
            </w:tcBorders>
            <w:shd w:val="clear" w:color="auto" w:fill="auto"/>
          </w:tcPr>
          <w:p w14:paraId="746FF7B8" w14:textId="77777777" w:rsidR="00A510A9" w:rsidRPr="00BE5BCB" w:rsidRDefault="00A510A9" w:rsidP="00613926">
            <w:pPr>
              <w:rPr>
                <w:rFonts w:asciiTheme="minorHAnsi" w:hAnsiTheme="minorHAnsi" w:cstheme="minorHAnsi"/>
                <w:i/>
                <w:lang w:val="en-GB"/>
              </w:rPr>
            </w:pPr>
            <w:r w:rsidRPr="00BE5BCB">
              <w:rPr>
                <w:rFonts w:asciiTheme="minorHAnsi" w:hAnsiTheme="minorHAnsi" w:cstheme="minorHAnsi"/>
                <w:i/>
                <w:lang w:val="en-GB"/>
              </w:rPr>
              <w:t>N</w:t>
            </w:r>
            <w:r w:rsidR="00613926"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tcBorders>
              <w:bottom w:val="single" w:sz="4" w:space="0" w:color="auto"/>
            </w:tcBorders>
            <w:shd w:val="clear" w:color="auto" w:fill="auto"/>
          </w:tcPr>
          <w:p w14:paraId="067F541E" w14:textId="77777777" w:rsidR="00A510A9" w:rsidRPr="00BE5BCB" w:rsidRDefault="00613926"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tcBorders>
              <w:bottom w:val="single" w:sz="4" w:space="0" w:color="auto"/>
            </w:tcBorders>
            <w:shd w:val="clear" w:color="auto" w:fill="auto"/>
          </w:tcPr>
          <w:p w14:paraId="5DCAC98E" w14:textId="77777777" w:rsidR="00A510A9" w:rsidRPr="00BE5BCB" w:rsidRDefault="00613926"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tcBorders>
              <w:bottom w:val="single" w:sz="4" w:space="0" w:color="auto"/>
            </w:tcBorders>
            <w:shd w:val="clear" w:color="auto" w:fill="auto"/>
          </w:tcPr>
          <w:p w14:paraId="47A33170" w14:textId="77777777" w:rsidR="00A510A9" w:rsidRPr="00BE5BCB" w:rsidRDefault="00613926"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304EDB42" w14:textId="77777777" w:rsidTr="00853D79">
        <w:trPr>
          <w:trHeight w:val="1184"/>
        </w:trPr>
        <w:tc>
          <w:tcPr>
            <w:tcW w:w="704" w:type="dxa"/>
            <w:tcBorders>
              <w:top w:val="single" w:sz="4" w:space="0" w:color="auto"/>
              <w:left w:val="single" w:sz="4" w:space="0" w:color="auto"/>
              <w:bottom w:val="single" w:sz="4" w:space="0" w:color="auto"/>
              <w:right w:val="single" w:sz="4" w:space="0" w:color="auto"/>
            </w:tcBorders>
          </w:tcPr>
          <w:p w14:paraId="270DFF63"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C.1</w:t>
            </w:r>
          </w:p>
        </w:tc>
        <w:tc>
          <w:tcPr>
            <w:tcW w:w="5316" w:type="dxa"/>
            <w:tcBorders>
              <w:top w:val="single" w:sz="4" w:space="0" w:color="auto"/>
              <w:left w:val="single" w:sz="4" w:space="0" w:color="auto"/>
              <w:bottom w:val="single" w:sz="4" w:space="0" w:color="auto"/>
              <w:right w:val="single" w:sz="4" w:space="0" w:color="auto"/>
            </w:tcBorders>
          </w:tcPr>
          <w:p w14:paraId="5F0B3189" w14:textId="77777777" w:rsidR="00A510A9" w:rsidRPr="00BE5BCB" w:rsidRDefault="00293B03" w:rsidP="003306AD">
            <w:pPr>
              <w:rPr>
                <w:rFonts w:asciiTheme="minorHAnsi" w:hAnsiTheme="minorHAnsi" w:cstheme="minorHAnsi"/>
                <w:lang w:val="en-GB"/>
              </w:rPr>
            </w:pPr>
            <w:r w:rsidRPr="00BE5BCB">
              <w:rPr>
                <w:rFonts w:asciiTheme="minorHAnsi" w:hAnsiTheme="minorHAnsi" w:cstheme="minorHAnsi"/>
                <w:lang w:val="en-GB"/>
              </w:rPr>
              <w:t>Management of the data processor has approved a written information security policy that has been communicated to all relevant stakeholders, including the data processor’s employees.</w:t>
            </w:r>
            <w:r w:rsidR="00A510A9" w:rsidRPr="00BE5BCB">
              <w:rPr>
                <w:rFonts w:asciiTheme="minorHAnsi" w:hAnsiTheme="minorHAnsi" w:cstheme="minorHAnsi"/>
                <w:lang w:val="en-GB"/>
              </w:rPr>
              <w:t xml:space="preserve"> </w:t>
            </w:r>
            <w:r w:rsidR="003306AD" w:rsidRPr="00BE5BCB">
              <w:rPr>
                <w:rFonts w:asciiTheme="minorHAnsi" w:hAnsiTheme="minorHAnsi" w:cstheme="minorHAnsi"/>
                <w:lang w:val="en-GB"/>
              </w:rPr>
              <w:t>The IT security policy is based on the risk assessment performed.</w:t>
            </w:r>
            <w:r w:rsidR="00A510A9" w:rsidRPr="00BE5BCB">
              <w:rPr>
                <w:rFonts w:asciiTheme="minorHAnsi" w:hAnsiTheme="minorHAnsi" w:cstheme="minorHAnsi"/>
                <w:lang w:val="en-GB"/>
              </w:rPr>
              <w:t xml:space="preserve"> </w:t>
            </w:r>
          </w:p>
          <w:p w14:paraId="4B7833EE" w14:textId="77777777" w:rsidR="00A510A9" w:rsidRPr="00BE5BCB" w:rsidRDefault="003306AD" w:rsidP="005E30AE">
            <w:pPr>
              <w:rPr>
                <w:rFonts w:asciiTheme="minorHAnsi" w:eastAsia="Times New Roman" w:hAnsiTheme="minorHAnsi" w:cstheme="minorHAnsi"/>
                <w:lang w:val="en-GB"/>
              </w:rPr>
            </w:pPr>
            <w:r w:rsidRPr="00BE5BCB">
              <w:rPr>
                <w:rFonts w:asciiTheme="minorHAnsi" w:eastAsia="Times New Roman" w:hAnsiTheme="minorHAnsi" w:cstheme="minorHAnsi"/>
                <w:lang w:val="en-GB"/>
              </w:rPr>
              <w:t>Assessments are made on a regular basis – and at least once a year – as to whether the IT security policy should be updated.</w:t>
            </w:r>
          </w:p>
        </w:tc>
        <w:tc>
          <w:tcPr>
            <w:tcW w:w="4252" w:type="dxa"/>
            <w:tcBorders>
              <w:top w:val="single" w:sz="4" w:space="0" w:color="auto"/>
              <w:left w:val="single" w:sz="4" w:space="0" w:color="auto"/>
              <w:bottom w:val="single" w:sz="4" w:space="0" w:color="auto"/>
              <w:right w:val="single" w:sz="4" w:space="0" w:color="auto"/>
            </w:tcBorders>
          </w:tcPr>
          <w:p w14:paraId="5D6CFF29" w14:textId="77777777" w:rsidR="00A510A9" w:rsidRPr="00BE5BCB" w:rsidRDefault="00B26BC8" w:rsidP="00B26BC8">
            <w:pPr>
              <w:rPr>
                <w:rFonts w:asciiTheme="minorHAnsi" w:hAnsiTheme="minorHAnsi" w:cstheme="minorHAnsi"/>
                <w:lang w:val="en-GB"/>
              </w:rPr>
            </w:pPr>
            <w:r w:rsidRPr="00BE5BCB">
              <w:rPr>
                <w:rFonts w:asciiTheme="minorHAnsi" w:hAnsiTheme="minorHAnsi" w:cstheme="minorHAnsi"/>
                <w:lang w:val="en-GB"/>
              </w:rPr>
              <w:t>Checked by way of inspection that an information security policy exists that Management has considered and approved within the past year.</w:t>
            </w:r>
          </w:p>
          <w:p w14:paraId="3985AF99" w14:textId="77777777" w:rsidR="00A510A9" w:rsidRPr="00BE5BCB" w:rsidRDefault="00B26BC8"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the information security policy </w:t>
            </w:r>
            <w:r w:rsidR="00FA615A" w:rsidRPr="00BE5BCB">
              <w:rPr>
                <w:rFonts w:asciiTheme="minorHAnsi" w:hAnsiTheme="minorHAnsi" w:cstheme="minorHAnsi"/>
                <w:lang w:val="en-GB"/>
              </w:rPr>
              <w:t>has been</w:t>
            </w:r>
            <w:r w:rsidRPr="00BE5BCB">
              <w:rPr>
                <w:rFonts w:asciiTheme="minorHAnsi" w:hAnsiTheme="minorHAnsi" w:cstheme="minorHAnsi"/>
                <w:lang w:val="en-GB"/>
              </w:rPr>
              <w:t xml:space="preserve"> communicated to relevant stakeholder</w:t>
            </w:r>
            <w:r w:rsidR="00FA615A" w:rsidRPr="00BE5BCB">
              <w:rPr>
                <w:rFonts w:asciiTheme="minorHAnsi" w:hAnsiTheme="minorHAnsi" w:cstheme="minorHAnsi"/>
                <w:lang w:val="en-GB"/>
              </w:rPr>
              <w:t>s</w:t>
            </w:r>
            <w:r w:rsidRPr="00BE5BCB">
              <w:rPr>
                <w:rFonts w:asciiTheme="minorHAnsi" w:hAnsiTheme="minorHAnsi" w:cstheme="minorHAnsi"/>
                <w:lang w:val="en-GB"/>
              </w:rPr>
              <w:t>, including the data processor’s employees.</w:t>
            </w:r>
            <w:r w:rsidR="00A510A9" w:rsidRPr="00BE5BCB">
              <w:rPr>
                <w:rFonts w:asciiTheme="minorHAnsi" w:hAnsiTheme="minorHAnsi" w:cstheme="minorHAnsi"/>
                <w:lang w:val="en-GB"/>
              </w:rPr>
              <w:t xml:space="preserve"> </w:t>
            </w:r>
          </w:p>
        </w:tc>
        <w:tc>
          <w:tcPr>
            <w:tcW w:w="3728" w:type="dxa"/>
            <w:tcBorders>
              <w:top w:val="single" w:sz="4" w:space="0" w:color="auto"/>
              <w:left w:val="single" w:sz="4" w:space="0" w:color="auto"/>
              <w:bottom w:val="single" w:sz="4" w:space="0" w:color="auto"/>
              <w:right w:val="single" w:sz="4" w:space="0" w:color="auto"/>
            </w:tcBorders>
          </w:tcPr>
          <w:p w14:paraId="58AE430B" w14:textId="77777777" w:rsidR="00A510A9" w:rsidRPr="00BE5BCB" w:rsidRDefault="00A510A9" w:rsidP="00853D79">
            <w:pPr>
              <w:rPr>
                <w:rFonts w:asciiTheme="minorHAnsi" w:hAnsiTheme="minorHAnsi" w:cstheme="minorHAnsi"/>
                <w:lang w:val="en-GB"/>
              </w:rPr>
            </w:pPr>
          </w:p>
        </w:tc>
      </w:tr>
      <w:tr w:rsidR="00A510A9" w:rsidRPr="00BE5BCB" w14:paraId="2250B16D" w14:textId="77777777" w:rsidTr="00853D79">
        <w:trPr>
          <w:trHeight w:val="1184"/>
        </w:trPr>
        <w:tc>
          <w:tcPr>
            <w:tcW w:w="704" w:type="dxa"/>
            <w:tcBorders>
              <w:top w:val="single" w:sz="4" w:space="0" w:color="auto"/>
            </w:tcBorders>
          </w:tcPr>
          <w:p w14:paraId="5C3E39C8" w14:textId="77777777" w:rsidR="00A510A9" w:rsidRPr="00BE5BCB" w:rsidRDefault="00A510A9" w:rsidP="00B26BC8">
            <w:pPr>
              <w:rPr>
                <w:rFonts w:asciiTheme="minorHAnsi" w:hAnsiTheme="minorHAnsi" w:cstheme="minorHAnsi"/>
                <w:lang w:val="en-GB"/>
              </w:rPr>
            </w:pPr>
            <w:r w:rsidRPr="00BE5BCB">
              <w:rPr>
                <w:rFonts w:asciiTheme="minorHAnsi" w:hAnsiTheme="minorHAnsi" w:cstheme="minorHAnsi"/>
                <w:lang w:val="en-GB"/>
              </w:rPr>
              <w:t>C.2</w:t>
            </w:r>
          </w:p>
        </w:tc>
        <w:tc>
          <w:tcPr>
            <w:tcW w:w="5316" w:type="dxa"/>
            <w:tcBorders>
              <w:top w:val="single" w:sz="4" w:space="0" w:color="auto"/>
            </w:tcBorders>
          </w:tcPr>
          <w:p w14:paraId="5A3BA072" w14:textId="77777777" w:rsidR="00A510A9" w:rsidRPr="00BE5BCB" w:rsidRDefault="00B26BC8" w:rsidP="005E30AE">
            <w:pPr>
              <w:rPr>
                <w:rFonts w:asciiTheme="minorHAnsi" w:hAnsiTheme="minorHAnsi" w:cstheme="minorHAnsi"/>
                <w:lang w:val="en-GB"/>
              </w:rPr>
            </w:pPr>
            <w:r w:rsidRPr="00BE5BCB">
              <w:rPr>
                <w:rFonts w:asciiTheme="minorHAnsi" w:hAnsiTheme="minorHAnsi" w:cstheme="minorHAnsi"/>
                <w:lang w:val="en-GB"/>
              </w:rPr>
              <w:t xml:space="preserve">Management of the data processor has checked that the information security policy does not conflict with data processing agreements </w:t>
            </w:r>
            <w:proofErr w:type="gramStart"/>
            <w:r w:rsidRPr="00BE5BCB">
              <w:rPr>
                <w:rFonts w:asciiTheme="minorHAnsi" w:hAnsiTheme="minorHAnsi" w:cstheme="minorHAnsi"/>
                <w:lang w:val="en-GB"/>
              </w:rPr>
              <w:t>entered into</w:t>
            </w:r>
            <w:proofErr w:type="gramEnd"/>
            <w:r w:rsidRPr="00BE5BCB">
              <w:rPr>
                <w:rFonts w:asciiTheme="minorHAnsi" w:hAnsiTheme="minorHAnsi" w:cstheme="minorHAnsi"/>
                <w:lang w:val="en-GB"/>
              </w:rPr>
              <w:t>.</w:t>
            </w:r>
          </w:p>
        </w:tc>
        <w:tc>
          <w:tcPr>
            <w:tcW w:w="4252" w:type="dxa"/>
            <w:tcBorders>
              <w:top w:val="single" w:sz="4" w:space="0" w:color="auto"/>
            </w:tcBorders>
          </w:tcPr>
          <w:p w14:paraId="3C8719BE" w14:textId="77777777" w:rsidR="00A510A9" w:rsidRPr="00BE5BCB" w:rsidRDefault="006A582E" w:rsidP="006A582E">
            <w:pPr>
              <w:rPr>
                <w:rFonts w:asciiTheme="minorHAnsi" w:hAnsiTheme="minorHAnsi" w:cstheme="minorHAnsi"/>
                <w:lang w:val="en-GB"/>
              </w:rPr>
            </w:pPr>
            <w:r w:rsidRPr="00BE5BCB">
              <w:rPr>
                <w:rFonts w:asciiTheme="minorHAnsi" w:hAnsiTheme="minorHAnsi" w:cstheme="minorHAnsi"/>
                <w:lang w:val="en-GB"/>
              </w:rPr>
              <w:t>Inspected</w:t>
            </w:r>
            <w:r w:rsidR="00B26BC8" w:rsidRPr="00BE5BCB">
              <w:rPr>
                <w:rFonts w:asciiTheme="minorHAnsi" w:hAnsiTheme="minorHAnsi" w:cstheme="minorHAnsi"/>
                <w:lang w:val="en-GB"/>
              </w:rPr>
              <w:t xml:space="preserve"> documentation of Management’s assessment </w:t>
            </w:r>
            <w:r w:rsidRPr="00BE5BCB">
              <w:rPr>
                <w:rFonts w:asciiTheme="minorHAnsi" w:hAnsiTheme="minorHAnsi" w:cstheme="minorHAnsi"/>
                <w:lang w:val="en-GB"/>
              </w:rPr>
              <w:t xml:space="preserve">that the information security policy generally meets the requirements for </w:t>
            </w:r>
            <w:r w:rsidR="009B4444" w:rsidRPr="00BE5BCB">
              <w:rPr>
                <w:rFonts w:asciiTheme="minorHAnsi" w:hAnsiTheme="minorHAnsi" w:cstheme="minorHAnsi"/>
                <w:lang w:val="en-GB"/>
              </w:rPr>
              <w:t>safeguards</w:t>
            </w:r>
            <w:r w:rsidRPr="00BE5BCB">
              <w:rPr>
                <w:rFonts w:asciiTheme="minorHAnsi" w:hAnsiTheme="minorHAnsi" w:cstheme="minorHAnsi"/>
                <w:lang w:val="en-GB"/>
              </w:rPr>
              <w:t xml:space="preserve"> and the security of processing in the data processing agreements </w:t>
            </w:r>
            <w:proofErr w:type="gramStart"/>
            <w:r w:rsidRPr="00BE5BCB">
              <w:rPr>
                <w:rFonts w:asciiTheme="minorHAnsi" w:hAnsiTheme="minorHAnsi" w:cstheme="minorHAnsi"/>
                <w:lang w:val="en-GB"/>
              </w:rPr>
              <w:t>entered into</w:t>
            </w:r>
            <w:proofErr w:type="gramEnd"/>
            <w:r w:rsidR="00B26BC8" w:rsidRPr="00BE5BCB">
              <w:rPr>
                <w:rFonts w:asciiTheme="minorHAnsi" w:hAnsiTheme="minorHAnsi" w:cstheme="minorHAnsi"/>
                <w:lang w:val="en-GB"/>
              </w:rPr>
              <w:t>.</w:t>
            </w:r>
          </w:p>
          <w:p w14:paraId="07236C9B" w14:textId="0AB0735D" w:rsidR="0049771B" w:rsidRPr="00BE5BCB" w:rsidRDefault="006A582E" w:rsidP="00BE5BCB">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processing agreements that the requirements in these agreements are covered by the requirements of the information security policy for </w:t>
            </w:r>
            <w:r w:rsidR="00FA615A" w:rsidRPr="00BE5BCB">
              <w:rPr>
                <w:rFonts w:asciiTheme="minorHAnsi" w:hAnsiTheme="minorHAnsi" w:cstheme="minorHAnsi"/>
                <w:lang w:val="en-GB"/>
              </w:rPr>
              <w:t>safeguards</w:t>
            </w:r>
            <w:r w:rsidRPr="00BE5BCB">
              <w:rPr>
                <w:rFonts w:asciiTheme="minorHAnsi" w:hAnsiTheme="minorHAnsi" w:cstheme="minorHAnsi"/>
                <w:lang w:val="en-GB"/>
              </w:rPr>
              <w:t xml:space="preserve"> and security of processing.</w:t>
            </w:r>
          </w:p>
        </w:tc>
        <w:tc>
          <w:tcPr>
            <w:tcW w:w="3728" w:type="dxa"/>
            <w:tcBorders>
              <w:top w:val="single" w:sz="4" w:space="0" w:color="auto"/>
            </w:tcBorders>
          </w:tcPr>
          <w:p w14:paraId="750A2C41" w14:textId="77777777" w:rsidR="00A510A9" w:rsidRPr="00BE5BCB" w:rsidRDefault="00A510A9" w:rsidP="00853D79">
            <w:pPr>
              <w:rPr>
                <w:rFonts w:asciiTheme="minorHAnsi" w:hAnsiTheme="minorHAnsi" w:cstheme="minorHAnsi"/>
                <w:lang w:val="en-GB"/>
              </w:rPr>
            </w:pPr>
          </w:p>
        </w:tc>
      </w:tr>
      <w:tr w:rsidR="00A510A9" w:rsidRPr="00BE5BCB" w14:paraId="0863EE2E" w14:textId="77777777" w:rsidTr="00853D79">
        <w:trPr>
          <w:trHeight w:val="1184"/>
        </w:trPr>
        <w:tc>
          <w:tcPr>
            <w:tcW w:w="704" w:type="dxa"/>
          </w:tcPr>
          <w:p w14:paraId="0CB36729"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C.3</w:t>
            </w:r>
          </w:p>
        </w:tc>
        <w:tc>
          <w:tcPr>
            <w:tcW w:w="5316" w:type="dxa"/>
          </w:tcPr>
          <w:p w14:paraId="59894B16" w14:textId="77777777" w:rsidR="00A510A9" w:rsidRPr="00BE5BCB" w:rsidRDefault="006A582E" w:rsidP="00784658">
            <w:pPr>
              <w:rPr>
                <w:rFonts w:asciiTheme="minorHAnsi" w:hAnsiTheme="minorHAnsi" w:cstheme="minorHAnsi"/>
                <w:lang w:val="en-GB"/>
              </w:rPr>
            </w:pPr>
            <w:r w:rsidRPr="00BE5BCB">
              <w:rPr>
                <w:rFonts w:ascii="Calibri" w:hAnsi="Calibri" w:cs="Calibri"/>
                <w:color w:val="000000"/>
                <w:lang w:val="en-GB"/>
              </w:rPr>
              <w:t xml:space="preserve">The employees of the data processor are </w:t>
            </w:r>
            <w:r w:rsidR="00784658" w:rsidRPr="00BE5BCB">
              <w:rPr>
                <w:rFonts w:ascii="Calibri" w:hAnsi="Calibri" w:cs="Calibri"/>
                <w:color w:val="000000"/>
                <w:lang w:val="en-GB"/>
              </w:rPr>
              <w:t>screened as part of the employment process.</w:t>
            </w:r>
            <w:r w:rsidR="00A510A9" w:rsidRPr="00BE5BCB">
              <w:rPr>
                <w:rFonts w:asciiTheme="minorHAnsi" w:hAnsiTheme="minorHAnsi" w:cstheme="minorHAnsi"/>
                <w:lang w:val="en-GB"/>
              </w:rPr>
              <w:t xml:space="preserve"> </w:t>
            </w:r>
            <w:r w:rsidR="00784658" w:rsidRPr="00BE5BCB">
              <w:rPr>
                <w:rFonts w:asciiTheme="minorHAnsi" w:hAnsiTheme="minorHAnsi" w:cstheme="minorHAnsi"/>
                <w:lang w:val="en-GB"/>
              </w:rPr>
              <w:t>Such screening comprises, as relevant:</w:t>
            </w:r>
          </w:p>
          <w:p w14:paraId="031277DE" w14:textId="77777777" w:rsidR="00A510A9" w:rsidRPr="00BE5BCB" w:rsidRDefault="00784658" w:rsidP="00784658">
            <w:pPr>
              <w:pStyle w:val="Listeafsnit"/>
              <w:numPr>
                <w:ilvl w:val="0"/>
                <w:numId w:val="14"/>
              </w:numPr>
              <w:spacing w:after="0" w:line="240" w:lineRule="auto"/>
              <w:rPr>
                <w:rFonts w:asciiTheme="minorHAnsi" w:hAnsiTheme="minorHAnsi" w:cstheme="minorHAnsi"/>
                <w:lang w:val="en-GB"/>
              </w:rPr>
            </w:pPr>
            <w:r w:rsidRPr="00BE5BCB">
              <w:rPr>
                <w:rFonts w:ascii="Calibri" w:hAnsi="Calibri" w:cs="Calibri"/>
                <w:color w:val="000000"/>
                <w:lang w:val="en-GB"/>
              </w:rPr>
              <w:t>References from former employers;</w:t>
            </w:r>
          </w:p>
          <w:p w14:paraId="768D3033" w14:textId="77777777" w:rsidR="009B0B7E" w:rsidRPr="00BE5BCB" w:rsidRDefault="00784658" w:rsidP="009B0B7E">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Certificate</w:t>
            </w:r>
            <w:r w:rsidR="009B0B7E" w:rsidRPr="00BE5BCB">
              <w:rPr>
                <w:rFonts w:asciiTheme="minorHAnsi" w:hAnsiTheme="minorHAnsi" w:cstheme="minorHAnsi"/>
                <w:lang w:val="en-GB"/>
              </w:rPr>
              <w:t>s</w:t>
            </w:r>
            <w:r w:rsidRPr="00BE5BCB">
              <w:rPr>
                <w:rFonts w:asciiTheme="minorHAnsi" w:hAnsiTheme="minorHAnsi" w:cstheme="minorHAnsi"/>
                <w:lang w:val="en-GB"/>
              </w:rPr>
              <w:t xml:space="preserve"> of criminal record;</w:t>
            </w:r>
          </w:p>
          <w:p w14:paraId="217F0958" w14:textId="77777777" w:rsidR="00A510A9" w:rsidRPr="00BE5BCB" w:rsidRDefault="00784658" w:rsidP="00784658">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Diplomas;</w:t>
            </w:r>
          </w:p>
          <w:p w14:paraId="21964645" w14:textId="5C761462" w:rsidR="00A510A9" w:rsidRPr="00BE5BCB" w:rsidRDefault="00784658" w:rsidP="00A510A9">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lastRenderedPageBreak/>
              <w:t>X</w:t>
            </w:r>
            <w:r w:rsidR="00BE5BCB" w:rsidRPr="00BE5BCB">
              <w:rPr>
                <w:rFonts w:asciiTheme="minorHAnsi" w:hAnsiTheme="minorHAnsi" w:cstheme="minorHAnsi"/>
                <w:lang w:val="en-GB"/>
              </w:rPr>
              <w:t>X</w:t>
            </w:r>
            <w:r w:rsidRPr="00BE5BCB">
              <w:rPr>
                <w:rFonts w:asciiTheme="minorHAnsi" w:hAnsiTheme="minorHAnsi" w:cstheme="minorHAnsi"/>
                <w:lang w:val="en-GB"/>
              </w:rPr>
              <w:t>.</w:t>
            </w:r>
          </w:p>
          <w:p w14:paraId="1D127B9E" w14:textId="77777777" w:rsidR="00A510A9" w:rsidRPr="00BE5BCB" w:rsidRDefault="00A510A9" w:rsidP="00853D79">
            <w:pPr>
              <w:rPr>
                <w:rFonts w:asciiTheme="minorHAnsi" w:hAnsiTheme="minorHAnsi" w:cstheme="minorHAnsi"/>
                <w:lang w:val="en-GB"/>
              </w:rPr>
            </w:pPr>
          </w:p>
        </w:tc>
        <w:tc>
          <w:tcPr>
            <w:tcW w:w="4252" w:type="dxa"/>
          </w:tcPr>
          <w:p w14:paraId="691D18DD" w14:textId="77777777" w:rsidR="00A510A9" w:rsidRPr="00BE5BCB" w:rsidRDefault="00157033" w:rsidP="00157033">
            <w:pPr>
              <w:rPr>
                <w:rFonts w:asciiTheme="minorHAnsi" w:hAnsiTheme="minorHAnsi" w:cstheme="minorHAnsi"/>
                <w:lang w:val="en-GB"/>
              </w:rPr>
            </w:pPr>
            <w:r w:rsidRPr="00BE5BCB">
              <w:rPr>
                <w:rFonts w:ascii="Calibri" w:hAnsi="Calibri" w:cs="Calibri"/>
                <w:color w:val="000000"/>
                <w:lang w:val="en-GB"/>
              </w:rPr>
              <w:lastRenderedPageBreak/>
              <w:t>Checked by way of inspection that formalised procedures are in place to ensure screening of the data processor’s employees as part of the employment process.</w:t>
            </w:r>
            <w:r w:rsidR="00A510A9" w:rsidRPr="00BE5BCB">
              <w:rPr>
                <w:rFonts w:asciiTheme="minorHAnsi" w:hAnsiTheme="minorHAnsi" w:cstheme="minorHAnsi"/>
                <w:lang w:val="en-GB"/>
              </w:rPr>
              <w:t xml:space="preserve"> </w:t>
            </w:r>
          </w:p>
          <w:p w14:paraId="1C4FC688" w14:textId="77777777" w:rsidR="00A510A9" w:rsidRPr="00BE5BCB" w:rsidRDefault="00337241" w:rsidP="00337241">
            <w:pPr>
              <w:rPr>
                <w:rFonts w:asciiTheme="minorHAnsi" w:hAnsiTheme="minorHAnsi" w:cstheme="minorHAnsi"/>
                <w:lang w:val="en-GB"/>
              </w:rPr>
            </w:pPr>
            <w:r w:rsidRPr="00BE5BCB">
              <w:rPr>
                <w:rFonts w:asciiTheme="minorHAnsi" w:hAnsiTheme="minorHAnsi" w:cstheme="minorHAnsi"/>
                <w:lang w:val="en-GB"/>
              </w:rPr>
              <w:lastRenderedPageBreak/>
              <w:t>Checked by way of inspection of a sample of XX data processing agreements that the requirements therein for screening employees are covered by the data processor’s screening procedures.</w:t>
            </w:r>
          </w:p>
          <w:p w14:paraId="3B8006A1" w14:textId="77777777" w:rsidR="00A510A9" w:rsidRPr="00BE5BCB" w:rsidRDefault="00337241" w:rsidP="009B0B7E">
            <w:pPr>
              <w:rPr>
                <w:rFonts w:asciiTheme="minorHAnsi" w:hAnsiTheme="minorHAnsi" w:cstheme="minorHAnsi"/>
                <w:lang w:val="en-GB"/>
              </w:rPr>
            </w:pPr>
            <w:r w:rsidRPr="00BE5BCB">
              <w:rPr>
                <w:rFonts w:asciiTheme="minorHAnsi" w:hAnsiTheme="minorHAnsi" w:cstheme="minorHAnsi"/>
                <w:lang w:val="en-GB"/>
              </w:rPr>
              <w:t xml:space="preserve">Checked by way of inspection of XX employees appointed during the assurance period that </w:t>
            </w:r>
            <w:r w:rsidR="009B0B7E" w:rsidRPr="00BE5BCB">
              <w:rPr>
                <w:rFonts w:asciiTheme="minorHAnsi" w:hAnsiTheme="minorHAnsi" w:cstheme="minorHAnsi"/>
                <w:lang w:val="en-GB"/>
              </w:rPr>
              <w:t>documentation exists of the screening having comprised:</w:t>
            </w:r>
            <w:r w:rsidRPr="00BE5BCB">
              <w:rPr>
                <w:rFonts w:asciiTheme="minorHAnsi" w:hAnsiTheme="minorHAnsi" w:cstheme="minorHAnsi"/>
                <w:lang w:val="en-GB"/>
              </w:rPr>
              <w:t xml:space="preserve"> </w:t>
            </w:r>
          </w:p>
          <w:p w14:paraId="398B234F" w14:textId="77777777" w:rsidR="00A510A9" w:rsidRPr="00BE5BCB" w:rsidRDefault="009B0B7E" w:rsidP="009B0B7E">
            <w:pPr>
              <w:pStyle w:val="Listeafsnit"/>
              <w:numPr>
                <w:ilvl w:val="0"/>
                <w:numId w:val="14"/>
              </w:numPr>
              <w:spacing w:after="0" w:line="240" w:lineRule="auto"/>
              <w:rPr>
                <w:rFonts w:asciiTheme="minorHAnsi" w:hAnsiTheme="minorHAnsi" w:cstheme="minorHAnsi"/>
                <w:lang w:val="en-GB"/>
              </w:rPr>
            </w:pPr>
            <w:r w:rsidRPr="00BE5BCB">
              <w:rPr>
                <w:rFonts w:ascii="Calibri" w:hAnsi="Calibri" w:cs="Calibri"/>
                <w:color w:val="000000"/>
                <w:lang w:val="en-GB"/>
              </w:rPr>
              <w:t>References from former employers;</w:t>
            </w:r>
          </w:p>
          <w:p w14:paraId="29D658DB" w14:textId="77777777" w:rsidR="009B0B7E" w:rsidRPr="00BE5BCB" w:rsidRDefault="009B0B7E" w:rsidP="009B0B7E">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Certificates of criminal record;</w:t>
            </w:r>
          </w:p>
          <w:p w14:paraId="1F1B8428" w14:textId="77777777" w:rsidR="00A510A9" w:rsidRPr="00BE5BCB" w:rsidRDefault="009B0B7E" w:rsidP="009B0B7E">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Diplomas;</w:t>
            </w:r>
          </w:p>
          <w:p w14:paraId="7091A98D" w14:textId="3A045238" w:rsidR="00157033" w:rsidRPr="00BE5BCB" w:rsidRDefault="00157033" w:rsidP="00BE5BCB">
            <w:pPr>
              <w:pStyle w:val="Listeafsnit"/>
              <w:numPr>
                <w:ilvl w:val="0"/>
                <w:numId w:val="14"/>
              </w:numPr>
              <w:spacing w:after="0" w:line="240" w:lineRule="auto"/>
              <w:rPr>
                <w:lang w:val="en-GB"/>
              </w:rPr>
            </w:pPr>
            <w:r w:rsidRPr="00BE5BCB">
              <w:rPr>
                <w:rFonts w:asciiTheme="minorHAnsi" w:hAnsiTheme="minorHAnsi" w:cstheme="minorHAnsi"/>
                <w:lang w:val="en-GB"/>
              </w:rPr>
              <w:t>X</w:t>
            </w:r>
            <w:r w:rsidR="00BE5BCB" w:rsidRPr="00BE5BCB">
              <w:rPr>
                <w:rFonts w:asciiTheme="minorHAnsi" w:hAnsiTheme="minorHAnsi" w:cstheme="minorHAnsi"/>
                <w:lang w:val="en-GB"/>
              </w:rPr>
              <w:t>X</w:t>
            </w:r>
            <w:r w:rsidRPr="00BE5BCB">
              <w:rPr>
                <w:rFonts w:asciiTheme="minorHAnsi" w:hAnsiTheme="minorHAnsi" w:cstheme="minorHAnsi"/>
                <w:lang w:val="en-GB"/>
              </w:rPr>
              <w:t>.</w:t>
            </w:r>
            <w:r w:rsidR="00BE5BCB" w:rsidRPr="00BE5BCB">
              <w:rPr>
                <w:rFonts w:asciiTheme="minorHAnsi" w:hAnsiTheme="minorHAnsi" w:cstheme="minorHAnsi"/>
                <w:lang w:val="en-GB"/>
              </w:rPr>
              <w:br/>
            </w:r>
          </w:p>
        </w:tc>
        <w:tc>
          <w:tcPr>
            <w:tcW w:w="3728" w:type="dxa"/>
          </w:tcPr>
          <w:p w14:paraId="1F22780B" w14:textId="77777777" w:rsidR="00A510A9" w:rsidRPr="00BE5BCB" w:rsidRDefault="00A510A9" w:rsidP="00853D79">
            <w:pPr>
              <w:rPr>
                <w:rFonts w:asciiTheme="minorHAnsi" w:hAnsiTheme="minorHAnsi" w:cstheme="minorHAnsi"/>
                <w:lang w:val="en-GB"/>
              </w:rPr>
            </w:pPr>
          </w:p>
        </w:tc>
      </w:tr>
      <w:tr w:rsidR="00A510A9" w:rsidRPr="00BE5BCB" w14:paraId="5B8E8FDD" w14:textId="77777777" w:rsidTr="00853D79">
        <w:trPr>
          <w:trHeight w:val="1822"/>
        </w:trPr>
        <w:tc>
          <w:tcPr>
            <w:tcW w:w="704" w:type="dxa"/>
          </w:tcPr>
          <w:p w14:paraId="7CB50651"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C.4</w:t>
            </w:r>
          </w:p>
        </w:tc>
        <w:tc>
          <w:tcPr>
            <w:tcW w:w="5316" w:type="dxa"/>
          </w:tcPr>
          <w:p w14:paraId="47C046B0" w14:textId="77777777" w:rsidR="00A510A9" w:rsidRPr="00BE5BCB" w:rsidRDefault="009B0B7E" w:rsidP="005E30AE">
            <w:pPr>
              <w:rPr>
                <w:rFonts w:asciiTheme="minorHAnsi" w:hAnsiTheme="minorHAnsi" w:cstheme="minorHAnsi"/>
                <w:lang w:val="en-GB"/>
              </w:rPr>
            </w:pPr>
            <w:r w:rsidRPr="00BE5BCB">
              <w:rPr>
                <w:rFonts w:asciiTheme="minorHAnsi" w:hAnsiTheme="minorHAnsi" w:cstheme="minorHAnsi"/>
                <w:lang w:val="en-GB"/>
              </w:rPr>
              <w:t>Upon appointment, employees sign a confidentiality agreement.</w:t>
            </w:r>
            <w:r w:rsidR="00A510A9" w:rsidRPr="00BE5BCB">
              <w:rPr>
                <w:rFonts w:asciiTheme="minorHAnsi" w:hAnsiTheme="minorHAnsi" w:cstheme="minorHAnsi"/>
                <w:lang w:val="en-GB"/>
              </w:rPr>
              <w:t xml:space="preserve"> </w:t>
            </w:r>
            <w:r w:rsidRPr="00BE5BCB">
              <w:rPr>
                <w:rFonts w:asciiTheme="minorHAnsi" w:hAnsiTheme="minorHAnsi" w:cstheme="minorHAnsi"/>
                <w:lang w:val="en-GB"/>
              </w:rPr>
              <w:t>In addition, the employees are introduced to the information security policy and procedures for data processing as well as any other relevant information regarding the employees’ processing of personal data.</w:t>
            </w:r>
          </w:p>
        </w:tc>
        <w:tc>
          <w:tcPr>
            <w:tcW w:w="4252" w:type="dxa"/>
          </w:tcPr>
          <w:p w14:paraId="3664B21E" w14:textId="77777777" w:rsidR="00A510A9" w:rsidRPr="00BE5BCB" w:rsidRDefault="009B0B7E" w:rsidP="00DC1442">
            <w:pPr>
              <w:rPr>
                <w:rFonts w:asciiTheme="minorHAnsi" w:hAnsiTheme="minorHAnsi" w:cstheme="minorHAnsi"/>
                <w:lang w:val="en-GB"/>
              </w:rPr>
            </w:pPr>
            <w:r w:rsidRPr="00BE5BCB">
              <w:rPr>
                <w:rFonts w:asciiTheme="minorHAnsi" w:hAnsiTheme="minorHAnsi" w:cstheme="minorHAnsi"/>
                <w:lang w:val="en-GB"/>
              </w:rPr>
              <w:t xml:space="preserve">Checked by way of inspection of XX employees appointed during the assurance period that the relevant </w:t>
            </w:r>
            <w:r w:rsidR="00DC1442" w:rsidRPr="00BE5BCB">
              <w:rPr>
                <w:rFonts w:asciiTheme="minorHAnsi" w:hAnsiTheme="minorHAnsi" w:cstheme="minorHAnsi"/>
                <w:lang w:val="en-GB"/>
              </w:rPr>
              <w:t xml:space="preserve">employees </w:t>
            </w:r>
            <w:r w:rsidRPr="00BE5BCB">
              <w:rPr>
                <w:rFonts w:asciiTheme="minorHAnsi" w:hAnsiTheme="minorHAnsi" w:cstheme="minorHAnsi"/>
                <w:lang w:val="en-GB"/>
              </w:rPr>
              <w:t>have signed a confidentiality agreement.</w:t>
            </w:r>
            <w:r w:rsidR="00A510A9" w:rsidRPr="00BE5BCB">
              <w:rPr>
                <w:rFonts w:asciiTheme="minorHAnsi" w:hAnsiTheme="minorHAnsi" w:cstheme="minorHAnsi"/>
                <w:lang w:val="en-GB"/>
              </w:rPr>
              <w:t xml:space="preserve"> </w:t>
            </w:r>
          </w:p>
          <w:p w14:paraId="5011FD1E" w14:textId="77777777" w:rsidR="00157033" w:rsidRPr="00BE5BCB" w:rsidRDefault="009B0B7E" w:rsidP="00157033">
            <w:pPr>
              <w:rPr>
                <w:rFonts w:asciiTheme="minorHAnsi" w:hAnsiTheme="minorHAnsi" w:cstheme="minorHAnsi"/>
                <w:lang w:val="en-GB"/>
              </w:rPr>
            </w:pPr>
            <w:r w:rsidRPr="00BE5BCB">
              <w:rPr>
                <w:rFonts w:asciiTheme="minorHAnsi" w:hAnsiTheme="minorHAnsi" w:cstheme="minorHAnsi"/>
                <w:lang w:val="en-GB"/>
              </w:rPr>
              <w:t xml:space="preserve">Checked by way of inspection of XX employees appointed during the assurance period that the relevant </w:t>
            </w:r>
            <w:r w:rsidR="00DC1442" w:rsidRPr="00BE5BCB">
              <w:rPr>
                <w:rFonts w:asciiTheme="minorHAnsi" w:hAnsiTheme="minorHAnsi" w:cstheme="minorHAnsi"/>
                <w:lang w:val="en-GB"/>
              </w:rPr>
              <w:t xml:space="preserve">employees </w:t>
            </w:r>
            <w:r w:rsidRPr="00BE5BCB">
              <w:rPr>
                <w:rFonts w:asciiTheme="minorHAnsi" w:hAnsiTheme="minorHAnsi" w:cstheme="minorHAnsi"/>
                <w:lang w:val="en-GB"/>
              </w:rPr>
              <w:t xml:space="preserve">have </w:t>
            </w:r>
            <w:r w:rsidR="00157033" w:rsidRPr="00BE5BCB">
              <w:rPr>
                <w:rFonts w:asciiTheme="minorHAnsi" w:hAnsiTheme="minorHAnsi" w:cstheme="minorHAnsi"/>
                <w:lang w:val="en-GB"/>
              </w:rPr>
              <w:t xml:space="preserve">been </w:t>
            </w:r>
            <w:r w:rsidR="00DC1442" w:rsidRPr="00BE5BCB">
              <w:rPr>
                <w:rFonts w:asciiTheme="minorHAnsi" w:hAnsiTheme="minorHAnsi" w:cstheme="minorHAnsi"/>
                <w:lang w:val="en-GB"/>
              </w:rPr>
              <w:t>introduced to:</w:t>
            </w:r>
          </w:p>
          <w:p w14:paraId="5D284808" w14:textId="77777777" w:rsidR="00A510A9" w:rsidRPr="00BE5BCB" w:rsidRDefault="00DC1442" w:rsidP="00DC1442">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Information security policy;</w:t>
            </w:r>
          </w:p>
          <w:p w14:paraId="1F167216" w14:textId="036C9614" w:rsidR="00A510A9" w:rsidRPr="00BE5BCB" w:rsidRDefault="00DC1442" w:rsidP="00BE5BCB">
            <w:pPr>
              <w:pStyle w:val="Listeafsnit"/>
              <w:numPr>
                <w:ilvl w:val="0"/>
                <w:numId w:val="14"/>
              </w:numPr>
              <w:spacing w:after="0" w:line="240" w:lineRule="auto"/>
              <w:rPr>
                <w:rFonts w:asciiTheme="minorHAnsi" w:hAnsiTheme="minorHAnsi" w:cstheme="minorHAnsi"/>
                <w:lang w:val="en-GB"/>
              </w:rPr>
            </w:pPr>
            <w:r w:rsidRPr="00BE5BCB">
              <w:rPr>
                <w:rFonts w:asciiTheme="minorHAnsi" w:hAnsiTheme="minorHAnsi" w:cstheme="minorHAnsi"/>
                <w:lang w:val="en-GB"/>
              </w:rPr>
              <w:t>Procedures for processing data and other relevant information.</w:t>
            </w:r>
            <w:r w:rsidR="00BE5BCB" w:rsidRPr="00BE5BCB">
              <w:rPr>
                <w:rFonts w:asciiTheme="minorHAnsi" w:hAnsiTheme="minorHAnsi" w:cstheme="minorHAnsi"/>
                <w:lang w:val="en-GB"/>
              </w:rPr>
              <w:br/>
            </w:r>
          </w:p>
        </w:tc>
        <w:tc>
          <w:tcPr>
            <w:tcW w:w="3728" w:type="dxa"/>
          </w:tcPr>
          <w:p w14:paraId="3B237D66" w14:textId="77777777" w:rsidR="00A510A9" w:rsidRPr="00BE5BCB" w:rsidRDefault="00A510A9" w:rsidP="00853D79">
            <w:pPr>
              <w:rPr>
                <w:rFonts w:asciiTheme="minorHAnsi" w:hAnsiTheme="minorHAnsi" w:cstheme="minorHAnsi"/>
                <w:lang w:val="en-GB"/>
              </w:rPr>
            </w:pPr>
          </w:p>
        </w:tc>
      </w:tr>
      <w:tr w:rsidR="00A510A9" w:rsidRPr="00BE5BCB" w14:paraId="13AD89CD" w14:textId="77777777" w:rsidTr="00853D79">
        <w:trPr>
          <w:trHeight w:val="1822"/>
        </w:trPr>
        <w:tc>
          <w:tcPr>
            <w:tcW w:w="704" w:type="dxa"/>
          </w:tcPr>
          <w:p w14:paraId="0731FB03"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C.5</w:t>
            </w:r>
          </w:p>
        </w:tc>
        <w:tc>
          <w:tcPr>
            <w:tcW w:w="5316" w:type="dxa"/>
          </w:tcPr>
          <w:p w14:paraId="237760E2" w14:textId="77777777" w:rsidR="00C7613C" w:rsidRPr="00BE5BCB" w:rsidRDefault="00DC1442" w:rsidP="007B192B">
            <w:pPr>
              <w:rPr>
                <w:rFonts w:asciiTheme="minorHAnsi" w:hAnsiTheme="minorHAnsi" w:cstheme="minorHAnsi"/>
                <w:lang w:val="en-GB"/>
              </w:rPr>
            </w:pPr>
            <w:r w:rsidRPr="00BE5BCB">
              <w:rPr>
                <w:rFonts w:asciiTheme="minorHAnsi" w:hAnsiTheme="minorHAnsi" w:cstheme="minorHAnsi"/>
                <w:lang w:val="en-GB"/>
              </w:rPr>
              <w:t>For resignations</w:t>
            </w:r>
            <w:r w:rsidR="006D20AE" w:rsidRPr="00BE5BCB">
              <w:rPr>
                <w:rFonts w:asciiTheme="minorHAnsi" w:hAnsiTheme="minorHAnsi" w:cstheme="minorHAnsi"/>
                <w:lang w:val="en-GB"/>
              </w:rPr>
              <w:t xml:space="preserve"> or dismissals</w:t>
            </w:r>
            <w:r w:rsidRPr="00BE5BCB">
              <w:rPr>
                <w:rFonts w:asciiTheme="minorHAnsi" w:hAnsiTheme="minorHAnsi" w:cstheme="minorHAnsi"/>
                <w:lang w:val="en-GB"/>
              </w:rPr>
              <w:t xml:space="preserve">, the data processor has implemented a process to ensure that users’ rights are deactivated or </w:t>
            </w:r>
            <w:r w:rsidR="007B192B" w:rsidRPr="00BE5BCB">
              <w:rPr>
                <w:rFonts w:asciiTheme="minorHAnsi" w:hAnsiTheme="minorHAnsi" w:cstheme="minorHAnsi"/>
                <w:lang w:val="en-GB"/>
              </w:rPr>
              <w:t>terminated</w:t>
            </w:r>
            <w:r w:rsidRPr="00BE5BCB">
              <w:rPr>
                <w:rFonts w:asciiTheme="minorHAnsi" w:hAnsiTheme="minorHAnsi" w:cstheme="minorHAnsi"/>
                <w:lang w:val="en-GB"/>
              </w:rPr>
              <w:t xml:space="preserve">, including that assets are </w:t>
            </w:r>
            <w:r w:rsidR="00D60545" w:rsidRPr="00BE5BCB">
              <w:rPr>
                <w:rFonts w:asciiTheme="minorHAnsi" w:hAnsiTheme="minorHAnsi" w:cstheme="minorHAnsi"/>
                <w:lang w:val="en-GB"/>
              </w:rPr>
              <w:t>returned.</w:t>
            </w:r>
          </w:p>
        </w:tc>
        <w:tc>
          <w:tcPr>
            <w:tcW w:w="4252" w:type="dxa"/>
          </w:tcPr>
          <w:p w14:paraId="35CC79D2" w14:textId="77777777" w:rsidR="00157033" w:rsidRPr="00BE5BCB" w:rsidRDefault="00066E80" w:rsidP="00C7613C">
            <w:pPr>
              <w:rPr>
                <w:rFonts w:asciiTheme="minorHAnsi" w:hAnsiTheme="minorHAnsi" w:cstheme="minorHAnsi"/>
                <w:lang w:val="en-GB"/>
              </w:rPr>
            </w:pPr>
            <w:r w:rsidRPr="00BE5BCB">
              <w:rPr>
                <w:rFonts w:asciiTheme="minorHAnsi" w:hAnsiTheme="minorHAnsi" w:cstheme="minorHAnsi"/>
                <w:lang w:val="en-GB"/>
              </w:rPr>
              <w:t xml:space="preserve">Inspected procedures ensuring that </w:t>
            </w:r>
            <w:r w:rsidR="00157033" w:rsidRPr="00BE5BCB">
              <w:rPr>
                <w:rFonts w:asciiTheme="minorHAnsi" w:hAnsiTheme="minorHAnsi" w:cstheme="minorHAnsi"/>
                <w:lang w:val="en-GB"/>
              </w:rPr>
              <w:t>resigned or dismissed</w:t>
            </w:r>
            <w:r w:rsidRPr="00BE5BCB">
              <w:rPr>
                <w:rFonts w:asciiTheme="minorHAnsi" w:hAnsiTheme="minorHAnsi" w:cstheme="minorHAnsi"/>
                <w:lang w:val="en-GB"/>
              </w:rPr>
              <w:t xml:space="preserve"> employees’ rights are deactivated or </w:t>
            </w:r>
            <w:r w:rsidR="007B192B" w:rsidRPr="00BE5BCB">
              <w:rPr>
                <w:rFonts w:asciiTheme="minorHAnsi" w:hAnsiTheme="minorHAnsi" w:cstheme="minorHAnsi"/>
                <w:lang w:val="en-GB"/>
              </w:rPr>
              <w:t>terminated</w:t>
            </w:r>
            <w:r w:rsidRPr="00BE5BCB">
              <w:rPr>
                <w:rFonts w:asciiTheme="minorHAnsi" w:hAnsiTheme="minorHAnsi" w:cstheme="minorHAnsi"/>
                <w:lang w:val="en-GB"/>
              </w:rPr>
              <w:t xml:space="preserve"> upon resignation or dismissal and that assets such as access cards, computers, mobile phones, etc. are returned.</w:t>
            </w:r>
          </w:p>
          <w:p w14:paraId="006A3E37" w14:textId="77777777" w:rsidR="00A510A9" w:rsidRPr="00BE5BCB" w:rsidRDefault="00066E80" w:rsidP="007B192B">
            <w:pPr>
              <w:rPr>
                <w:rFonts w:asciiTheme="minorHAnsi" w:hAnsiTheme="minorHAnsi" w:cstheme="minorHAnsi"/>
                <w:lang w:val="en-GB"/>
              </w:rPr>
            </w:pPr>
            <w:r w:rsidRPr="00BE5BCB">
              <w:rPr>
                <w:rFonts w:asciiTheme="minorHAnsi" w:hAnsiTheme="minorHAnsi" w:cstheme="minorHAnsi"/>
                <w:lang w:val="en-GB"/>
              </w:rPr>
              <w:t xml:space="preserve">Checked by way of inspection of XX employees </w:t>
            </w:r>
            <w:r w:rsidR="00046E8E" w:rsidRPr="00BE5BCB">
              <w:rPr>
                <w:rFonts w:asciiTheme="minorHAnsi" w:hAnsiTheme="minorHAnsi" w:cstheme="minorHAnsi"/>
                <w:lang w:val="en-GB"/>
              </w:rPr>
              <w:t>resigned or dismissed</w:t>
            </w:r>
            <w:r w:rsidRPr="00BE5BCB">
              <w:rPr>
                <w:rFonts w:asciiTheme="minorHAnsi" w:hAnsiTheme="minorHAnsi" w:cstheme="minorHAnsi"/>
                <w:lang w:val="en-GB"/>
              </w:rPr>
              <w:t xml:space="preserve"> during the assurance period that </w:t>
            </w:r>
            <w:r w:rsidR="00046E8E" w:rsidRPr="00BE5BCB">
              <w:rPr>
                <w:rFonts w:asciiTheme="minorHAnsi" w:hAnsiTheme="minorHAnsi" w:cstheme="minorHAnsi"/>
                <w:lang w:val="en-GB"/>
              </w:rPr>
              <w:t xml:space="preserve">rights have been deactivated or </w:t>
            </w:r>
            <w:r w:rsidR="007B192B" w:rsidRPr="00BE5BCB">
              <w:rPr>
                <w:rFonts w:asciiTheme="minorHAnsi" w:hAnsiTheme="minorHAnsi" w:cstheme="minorHAnsi"/>
                <w:lang w:val="en-GB"/>
              </w:rPr>
              <w:t>terminated</w:t>
            </w:r>
            <w:r w:rsidR="00046E8E" w:rsidRPr="00BE5BCB">
              <w:rPr>
                <w:rFonts w:asciiTheme="minorHAnsi" w:hAnsiTheme="minorHAnsi" w:cstheme="minorHAnsi"/>
                <w:lang w:val="en-GB"/>
              </w:rPr>
              <w:t xml:space="preserve"> and that assets have been returned.</w:t>
            </w:r>
            <w:r w:rsidR="00A510A9" w:rsidRPr="00BE5BCB">
              <w:rPr>
                <w:rFonts w:asciiTheme="minorHAnsi" w:hAnsiTheme="minorHAnsi" w:cstheme="minorHAnsi"/>
                <w:lang w:val="en-GB"/>
              </w:rPr>
              <w:t xml:space="preserve"> </w:t>
            </w:r>
          </w:p>
        </w:tc>
        <w:tc>
          <w:tcPr>
            <w:tcW w:w="3728" w:type="dxa"/>
          </w:tcPr>
          <w:p w14:paraId="06E17E0E" w14:textId="77777777" w:rsidR="00A510A9" w:rsidRPr="00BE5BCB" w:rsidRDefault="00A510A9" w:rsidP="00853D79">
            <w:pPr>
              <w:rPr>
                <w:rFonts w:asciiTheme="minorHAnsi" w:hAnsiTheme="minorHAnsi" w:cstheme="minorHAnsi"/>
                <w:lang w:val="en-GB"/>
              </w:rPr>
            </w:pPr>
          </w:p>
        </w:tc>
      </w:tr>
      <w:tr w:rsidR="00A510A9" w:rsidRPr="00BE5BCB" w14:paraId="2C821450" w14:textId="77777777" w:rsidTr="008D18C1">
        <w:trPr>
          <w:trHeight w:val="950"/>
        </w:trPr>
        <w:tc>
          <w:tcPr>
            <w:tcW w:w="704" w:type="dxa"/>
          </w:tcPr>
          <w:p w14:paraId="038C2A9F"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C.</w:t>
            </w:r>
            <w:r w:rsidR="00D11EBE" w:rsidRPr="00BE5BCB">
              <w:rPr>
                <w:rFonts w:asciiTheme="minorHAnsi" w:hAnsiTheme="minorHAnsi" w:cstheme="minorHAnsi"/>
                <w:lang w:val="en-GB"/>
              </w:rPr>
              <w:t>6</w:t>
            </w:r>
          </w:p>
        </w:tc>
        <w:tc>
          <w:tcPr>
            <w:tcW w:w="5316" w:type="dxa"/>
          </w:tcPr>
          <w:p w14:paraId="334BC6E1" w14:textId="77777777" w:rsidR="00C7613C" w:rsidRPr="00BE5BCB" w:rsidRDefault="006D20AE" w:rsidP="005E30AE">
            <w:pPr>
              <w:rPr>
                <w:rFonts w:asciiTheme="minorHAnsi" w:hAnsiTheme="minorHAnsi" w:cstheme="minorHAnsi"/>
                <w:lang w:val="en-GB"/>
              </w:rPr>
            </w:pPr>
            <w:r w:rsidRPr="00BE5BCB">
              <w:rPr>
                <w:rFonts w:asciiTheme="minorHAnsi" w:hAnsiTheme="minorHAnsi" w:cstheme="minorHAnsi"/>
                <w:lang w:val="en-GB"/>
              </w:rPr>
              <w:t xml:space="preserve">Upon resignation or dismissal, employees are informed that the confidentiality agreement signed remains valid and that they are subject to a general duty of confidentiality in relation to the processing of personal data performed </w:t>
            </w:r>
            <w:r w:rsidR="00C7613C" w:rsidRPr="00BE5BCB">
              <w:rPr>
                <w:rFonts w:asciiTheme="minorHAnsi" w:hAnsiTheme="minorHAnsi" w:cstheme="minorHAnsi"/>
                <w:lang w:val="en-GB"/>
              </w:rPr>
              <w:t xml:space="preserve">by the data processor </w:t>
            </w:r>
            <w:r w:rsidRPr="00BE5BCB">
              <w:rPr>
                <w:rFonts w:asciiTheme="minorHAnsi" w:hAnsiTheme="minorHAnsi" w:cstheme="minorHAnsi"/>
                <w:lang w:val="en-GB"/>
              </w:rPr>
              <w:t xml:space="preserve">for the data controllers. </w:t>
            </w:r>
          </w:p>
        </w:tc>
        <w:tc>
          <w:tcPr>
            <w:tcW w:w="4252" w:type="dxa"/>
          </w:tcPr>
          <w:p w14:paraId="7D196EE7" w14:textId="77777777" w:rsidR="00C7613C" w:rsidRPr="00BE5BCB" w:rsidRDefault="00B00D9F" w:rsidP="00C7613C">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exist to ensure that resigned or dismissed employees are made aware </w:t>
            </w:r>
            <w:r w:rsidR="00400C6C" w:rsidRPr="00BE5BCB">
              <w:rPr>
                <w:rFonts w:asciiTheme="minorHAnsi" w:hAnsiTheme="minorHAnsi" w:cstheme="minorHAnsi"/>
                <w:lang w:val="en-GB"/>
              </w:rPr>
              <w:t xml:space="preserve">of the continued </w:t>
            </w:r>
            <w:r w:rsidR="00C7613C" w:rsidRPr="00BE5BCB">
              <w:rPr>
                <w:rFonts w:asciiTheme="minorHAnsi" w:hAnsiTheme="minorHAnsi" w:cstheme="minorHAnsi"/>
                <w:lang w:val="en-GB"/>
              </w:rPr>
              <w:t>validity</w:t>
            </w:r>
            <w:r w:rsidR="00400C6C" w:rsidRPr="00BE5BCB">
              <w:rPr>
                <w:rFonts w:asciiTheme="minorHAnsi" w:hAnsiTheme="minorHAnsi" w:cstheme="minorHAnsi"/>
                <w:lang w:val="en-GB"/>
              </w:rPr>
              <w:t xml:space="preserve"> of</w:t>
            </w:r>
            <w:r w:rsidRPr="00BE5BCB">
              <w:rPr>
                <w:rFonts w:asciiTheme="minorHAnsi" w:hAnsiTheme="minorHAnsi" w:cstheme="minorHAnsi"/>
                <w:lang w:val="en-GB"/>
              </w:rPr>
              <w:t xml:space="preserve"> the confidentiality agreement and </w:t>
            </w:r>
            <w:r w:rsidR="00400C6C" w:rsidRPr="00BE5BCB">
              <w:rPr>
                <w:rFonts w:asciiTheme="minorHAnsi" w:hAnsiTheme="minorHAnsi" w:cstheme="minorHAnsi"/>
                <w:lang w:val="en-GB"/>
              </w:rPr>
              <w:t>the</w:t>
            </w:r>
            <w:r w:rsidRPr="00BE5BCB">
              <w:rPr>
                <w:rFonts w:asciiTheme="minorHAnsi" w:hAnsiTheme="minorHAnsi" w:cstheme="minorHAnsi"/>
                <w:lang w:val="en-GB"/>
              </w:rPr>
              <w:t xml:space="preserve"> general duty of confidentiality.</w:t>
            </w:r>
          </w:p>
          <w:p w14:paraId="53C08F36" w14:textId="77777777" w:rsidR="00C7613C" w:rsidRPr="00BE5BCB" w:rsidRDefault="00A477B3" w:rsidP="005E30AE">
            <w:pPr>
              <w:rPr>
                <w:rFonts w:asciiTheme="minorHAnsi" w:hAnsiTheme="minorHAnsi" w:cstheme="minorHAnsi"/>
                <w:lang w:val="en-GB"/>
              </w:rPr>
            </w:pPr>
            <w:r w:rsidRPr="00BE5BCB">
              <w:rPr>
                <w:rFonts w:asciiTheme="minorHAnsi" w:hAnsiTheme="minorHAnsi" w:cstheme="minorHAnsi"/>
                <w:lang w:val="en-GB"/>
              </w:rPr>
              <w:t>Checked by way of inspection of XX employees resigned or dismissed during the assurance period that documentation exists of the</w:t>
            </w:r>
            <w:r w:rsidR="00400C6C" w:rsidRPr="00BE5BCB">
              <w:rPr>
                <w:rFonts w:asciiTheme="minorHAnsi" w:hAnsiTheme="minorHAnsi" w:cstheme="minorHAnsi"/>
                <w:lang w:val="en-GB"/>
              </w:rPr>
              <w:t xml:space="preserve"> continued </w:t>
            </w:r>
            <w:r w:rsidR="00C7613C" w:rsidRPr="00BE5BCB">
              <w:rPr>
                <w:rFonts w:asciiTheme="minorHAnsi" w:hAnsiTheme="minorHAnsi" w:cstheme="minorHAnsi"/>
                <w:lang w:val="en-GB"/>
              </w:rPr>
              <w:t>validity</w:t>
            </w:r>
            <w:r w:rsidR="00400C6C" w:rsidRPr="00BE5BCB">
              <w:rPr>
                <w:rFonts w:asciiTheme="minorHAnsi" w:hAnsiTheme="minorHAnsi" w:cstheme="minorHAnsi"/>
                <w:lang w:val="en-GB"/>
              </w:rPr>
              <w:t xml:space="preserve"> of the confidentiality agreement and the general duty of confidentiality.</w:t>
            </w:r>
          </w:p>
        </w:tc>
        <w:tc>
          <w:tcPr>
            <w:tcW w:w="3728" w:type="dxa"/>
          </w:tcPr>
          <w:p w14:paraId="1D42F372" w14:textId="77777777" w:rsidR="00A510A9" w:rsidRPr="00BE5BCB" w:rsidRDefault="00A510A9" w:rsidP="00853D79">
            <w:pPr>
              <w:rPr>
                <w:rFonts w:asciiTheme="minorHAnsi" w:hAnsiTheme="minorHAnsi" w:cstheme="minorHAnsi"/>
                <w:lang w:val="en-GB"/>
              </w:rPr>
            </w:pPr>
          </w:p>
        </w:tc>
      </w:tr>
      <w:tr w:rsidR="00A510A9" w:rsidRPr="00BE5BCB" w14:paraId="00AC1EA1" w14:textId="77777777" w:rsidTr="00853D79">
        <w:trPr>
          <w:trHeight w:val="1822"/>
        </w:trPr>
        <w:tc>
          <w:tcPr>
            <w:tcW w:w="704" w:type="dxa"/>
          </w:tcPr>
          <w:p w14:paraId="155207DF"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C.</w:t>
            </w:r>
            <w:r w:rsidR="00D11EBE" w:rsidRPr="00BE5BCB">
              <w:rPr>
                <w:rFonts w:asciiTheme="minorHAnsi" w:hAnsiTheme="minorHAnsi" w:cstheme="minorHAnsi"/>
                <w:lang w:val="en-GB"/>
              </w:rPr>
              <w:t>7</w:t>
            </w:r>
          </w:p>
        </w:tc>
        <w:tc>
          <w:tcPr>
            <w:tcW w:w="5316" w:type="dxa"/>
          </w:tcPr>
          <w:p w14:paraId="0704C271" w14:textId="77777777" w:rsidR="00A510A9" w:rsidRPr="00BE5BCB" w:rsidRDefault="000B3F8E" w:rsidP="005E30AE">
            <w:pPr>
              <w:rPr>
                <w:rFonts w:asciiTheme="minorHAnsi" w:hAnsiTheme="minorHAnsi" w:cstheme="minorHAnsi"/>
                <w:lang w:val="en-GB"/>
              </w:rPr>
            </w:pPr>
            <w:r w:rsidRPr="00BE5BCB">
              <w:rPr>
                <w:rFonts w:asciiTheme="minorHAnsi" w:hAnsiTheme="minorHAnsi" w:cstheme="minorHAnsi"/>
                <w:lang w:val="en-GB"/>
              </w:rPr>
              <w:t>Awareness tra</w:t>
            </w:r>
            <w:r w:rsidR="00BB28D8" w:rsidRPr="00BE5BCB">
              <w:rPr>
                <w:rFonts w:asciiTheme="minorHAnsi" w:hAnsiTheme="minorHAnsi" w:cstheme="minorHAnsi"/>
                <w:lang w:val="en-GB"/>
              </w:rPr>
              <w:t>i</w:t>
            </w:r>
            <w:r w:rsidRPr="00BE5BCB">
              <w:rPr>
                <w:rFonts w:asciiTheme="minorHAnsi" w:hAnsiTheme="minorHAnsi" w:cstheme="minorHAnsi"/>
                <w:lang w:val="en-GB"/>
              </w:rPr>
              <w:t xml:space="preserve">ning is </w:t>
            </w:r>
            <w:r w:rsidR="00BB28D8" w:rsidRPr="00BE5BCB">
              <w:rPr>
                <w:rFonts w:asciiTheme="minorHAnsi" w:hAnsiTheme="minorHAnsi" w:cstheme="minorHAnsi"/>
                <w:lang w:val="en-GB"/>
              </w:rPr>
              <w:t>provided to</w:t>
            </w:r>
            <w:r w:rsidRPr="00BE5BCB">
              <w:rPr>
                <w:rFonts w:asciiTheme="minorHAnsi" w:hAnsiTheme="minorHAnsi" w:cstheme="minorHAnsi"/>
                <w:lang w:val="en-GB"/>
              </w:rPr>
              <w:t xml:space="preserve"> the data processor’s employees on a regular basis with respect to</w:t>
            </w:r>
            <w:r w:rsidR="00BB28D8" w:rsidRPr="00BE5BCB">
              <w:rPr>
                <w:rFonts w:asciiTheme="minorHAnsi" w:hAnsiTheme="minorHAnsi" w:cstheme="minorHAnsi"/>
                <w:lang w:val="en-GB"/>
              </w:rPr>
              <w:t xml:space="preserve"> general</w:t>
            </w:r>
            <w:r w:rsidRPr="00BE5BCB">
              <w:rPr>
                <w:rFonts w:asciiTheme="minorHAnsi" w:hAnsiTheme="minorHAnsi" w:cstheme="minorHAnsi"/>
                <w:lang w:val="en-GB"/>
              </w:rPr>
              <w:t xml:space="preserve"> IT security and security of processing </w:t>
            </w:r>
            <w:r w:rsidR="00BB28D8" w:rsidRPr="00BE5BCB">
              <w:rPr>
                <w:rFonts w:asciiTheme="minorHAnsi" w:hAnsiTheme="minorHAnsi" w:cstheme="minorHAnsi"/>
                <w:lang w:val="en-GB"/>
              </w:rPr>
              <w:t>related to</w:t>
            </w:r>
            <w:r w:rsidRPr="00BE5BCB">
              <w:rPr>
                <w:rFonts w:asciiTheme="minorHAnsi" w:hAnsiTheme="minorHAnsi" w:cstheme="minorHAnsi"/>
                <w:lang w:val="en-GB"/>
              </w:rPr>
              <w:t xml:space="preserve"> personal data</w:t>
            </w:r>
            <w:r w:rsidR="00400C6C" w:rsidRPr="00BE5BCB">
              <w:rPr>
                <w:rFonts w:asciiTheme="minorHAnsi" w:hAnsiTheme="minorHAnsi" w:cstheme="minorHAnsi"/>
                <w:lang w:val="en-GB"/>
              </w:rPr>
              <w:t>.</w:t>
            </w:r>
            <w:r w:rsidR="00A510A9" w:rsidRPr="00BE5BCB">
              <w:rPr>
                <w:rFonts w:asciiTheme="minorHAnsi" w:hAnsiTheme="minorHAnsi" w:cstheme="minorHAnsi"/>
                <w:lang w:val="en-GB"/>
              </w:rPr>
              <w:t xml:space="preserve"> </w:t>
            </w:r>
          </w:p>
        </w:tc>
        <w:tc>
          <w:tcPr>
            <w:tcW w:w="4252" w:type="dxa"/>
          </w:tcPr>
          <w:p w14:paraId="5CA42704" w14:textId="77777777" w:rsidR="00A510A9" w:rsidRPr="00BE5BCB" w:rsidRDefault="00BB28D8" w:rsidP="00BB28D8">
            <w:pPr>
              <w:rPr>
                <w:rFonts w:asciiTheme="minorHAnsi" w:hAnsiTheme="minorHAnsi" w:cstheme="minorHAnsi"/>
                <w:lang w:val="en-GB"/>
              </w:rPr>
            </w:pPr>
            <w:r w:rsidRPr="00BE5BCB">
              <w:rPr>
                <w:rFonts w:asciiTheme="minorHAnsi" w:hAnsiTheme="minorHAnsi" w:cstheme="minorHAnsi"/>
                <w:lang w:val="en-GB"/>
              </w:rPr>
              <w:t>Checked by way of inspection that the data processor provides awareness training to the employees covering general IT security and security of processing related to personal data.</w:t>
            </w:r>
          </w:p>
          <w:p w14:paraId="2079A69D" w14:textId="77777777" w:rsidR="00A510A9" w:rsidRPr="00BE5BCB" w:rsidRDefault="00BB28D8" w:rsidP="005E30AE">
            <w:pPr>
              <w:rPr>
                <w:rFonts w:asciiTheme="minorHAnsi" w:hAnsiTheme="minorHAnsi" w:cstheme="minorHAnsi"/>
                <w:lang w:val="en-GB"/>
              </w:rPr>
            </w:pPr>
            <w:r w:rsidRPr="00BE5BCB">
              <w:rPr>
                <w:rFonts w:asciiTheme="minorHAnsi" w:hAnsiTheme="minorHAnsi" w:cstheme="minorHAnsi"/>
                <w:lang w:val="en-GB"/>
              </w:rPr>
              <w:t>Inspected documentation that all employees who have either access to or process personal data have completed the awareness training provided.</w:t>
            </w:r>
          </w:p>
        </w:tc>
        <w:tc>
          <w:tcPr>
            <w:tcW w:w="3728" w:type="dxa"/>
          </w:tcPr>
          <w:p w14:paraId="75F9868F" w14:textId="77777777" w:rsidR="00A510A9" w:rsidRPr="00BE5BCB" w:rsidRDefault="00A510A9" w:rsidP="00853D79">
            <w:pPr>
              <w:rPr>
                <w:rFonts w:asciiTheme="minorHAnsi" w:hAnsiTheme="minorHAnsi" w:cstheme="minorHAnsi"/>
                <w:lang w:val="en-GB"/>
              </w:rPr>
            </w:pPr>
          </w:p>
        </w:tc>
      </w:tr>
    </w:tbl>
    <w:p w14:paraId="661FB192" w14:textId="77777777" w:rsidR="00550975" w:rsidRPr="00BE5BCB" w:rsidRDefault="00550975" w:rsidP="00A510A9">
      <w:pPr>
        <w:spacing w:after="0" w:line="240" w:lineRule="auto"/>
        <w:rPr>
          <w:rFonts w:cstheme="minorHAnsi"/>
          <w:sz w:val="20"/>
          <w:szCs w:val="20"/>
          <w:lang w:val="en-GB"/>
        </w:rPr>
      </w:pPr>
      <w:r w:rsidRPr="00BE5BCB">
        <w:rPr>
          <w:rFonts w:cstheme="minorHAnsi"/>
          <w:sz w:val="20"/>
          <w:szCs w:val="20"/>
          <w:lang w:val="en-GB"/>
        </w:rPr>
        <w:br w:type="page"/>
      </w:r>
    </w:p>
    <w:p w14:paraId="68EC18E3" w14:textId="77777777" w:rsidR="00A510A9" w:rsidRPr="00BE5BCB" w:rsidRDefault="00A510A9" w:rsidP="00A510A9">
      <w:pPr>
        <w:spacing w:after="0" w:line="240" w:lineRule="auto"/>
        <w:rPr>
          <w:rFonts w:cstheme="minorHAnsi"/>
          <w:sz w:val="20"/>
          <w:szCs w:val="20"/>
          <w:lang w:val="en-GB"/>
        </w:r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2824924C" w14:textId="77777777" w:rsidTr="00853D79">
        <w:trPr>
          <w:tblHeader/>
        </w:trPr>
        <w:tc>
          <w:tcPr>
            <w:tcW w:w="14000" w:type="dxa"/>
            <w:gridSpan w:val="4"/>
            <w:shd w:val="clear" w:color="auto" w:fill="000000" w:themeFill="text1"/>
          </w:tcPr>
          <w:p w14:paraId="08FE8AEE" w14:textId="0B7C215A" w:rsidR="00A510A9" w:rsidRPr="00BE5BCB" w:rsidRDefault="006A1470" w:rsidP="00BE5BCB">
            <w:pPr>
              <w:rPr>
                <w:rFonts w:asciiTheme="minorHAnsi" w:hAnsiTheme="minorHAnsi" w:cstheme="minorHAnsi"/>
                <w:b/>
                <w:lang w:val="en-GB"/>
              </w:rPr>
            </w:pPr>
            <w:r w:rsidRPr="00BE5BCB">
              <w:rPr>
                <w:rFonts w:asciiTheme="minorHAnsi" w:hAnsiTheme="minorHAnsi" w:cstheme="minorHAnsi"/>
                <w:b/>
                <w:lang w:val="en-GB"/>
              </w:rPr>
              <w:t>Control objective D</w:t>
            </w:r>
            <w:r w:rsidR="00BE5BCB" w:rsidRPr="00BE5BCB">
              <w:rPr>
                <w:rFonts w:asciiTheme="minorHAnsi" w:hAnsiTheme="minorHAnsi" w:cstheme="minorHAnsi"/>
                <w:b/>
                <w:lang w:val="en-GB"/>
              </w:rPr>
              <w:br/>
            </w:r>
            <w:r w:rsidRPr="00BE5BCB">
              <w:rPr>
                <w:rFonts w:asciiTheme="minorHAnsi" w:hAnsiTheme="minorHAnsi" w:cstheme="minorHAnsi"/>
                <w:b/>
                <w:lang w:val="en-GB"/>
              </w:rPr>
              <w:t>Procedures and controls are complied with to ensure that personal data can be deleted or returned if arrangements are made with the data controller to this effect.</w:t>
            </w:r>
          </w:p>
        </w:tc>
      </w:tr>
      <w:tr w:rsidR="00A510A9" w:rsidRPr="00BE5BCB" w14:paraId="041B8E38" w14:textId="77777777" w:rsidTr="00853D79">
        <w:trPr>
          <w:tblHeader/>
        </w:trPr>
        <w:tc>
          <w:tcPr>
            <w:tcW w:w="704" w:type="dxa"/>
            <w:tcBorders>
              <w:bottom w:val="single" w:sz="4" w:space="0" w:color="auto"/>
            </w:tcBorders>
            <w:shd w:val="clear" w:color="auto" w:fill="auto"/>
          </w:tcPr>
          <w:p w14:paraId="1E0D2C2D" w14:textId="77777777" w:rsidR="00A510A9" w:rsidRPr="00BE5BCB" w:rsidRDefault="00A510A9" w:rsidP="006A1470">
            <w:pPr>
              <w:rPr>
                <w:rFonts w:asciiTheme="minorHAnsi" w:hAnsiTheme="minorHAnsi" w:cstheme="minorHAnsi"/>
                <w:i/>
                <w:lang w:val="en-GB"/>
              </w:rPr>
            </w:pPr>
            <w:r w:rsidRPr="00BE5BCB">
              <w:rPr>
                <w:rFonts w:asciiTheme="minorHAnsi" w:hAnsiTheme="minorHAnsi" w:cstheme="minorHAnsi"/>
                <w:i/>
                <w:lang w:val="en-GB"/>
              </w:rPr>
              <w:t>N</w:t>
            </w:r>
            <w:r w:rsidR="006A1470"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tcBorders>
              <w:bottom w:val="single" w:sz="4" w:space="0" w:color="auto"/>
            </w:tcBorders>
            <w:shd w:val="clear" w:color="auto" w:fill="auto"/>
          </w:tcPr>
          <w:p w14:paraId="7A648785" w14:textId="77777777" w:rsidR="00A510A9" w:rsidRPr="00BE5BCB" w:rsidRDefault="001C4F62"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tcBorders>
              <w:bottom w:val="single" w:sz="4" w:space="0" w:color="auto"/>
            </w:tcBorders>
            <w:shd w:val="clear" w:color="auto" w:fill="auto"/>
          </w:tcPr>
          <w:p w14:paraId="7DAFFCF6" w14:textId="77777777" w:rsidR="00A510A9" w:rsidRPr="00BE5BCB" w:rsidRDefault="001C4F62"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tcBorders>
              <w:bottom w:val="single" w:sz="4" w:space="0" w:color="auto"/>
            </w:tcBorders>
            <w:shd w:val="clear" w:color="auto" w:fill="auto"/>
          </w:tcPr>
          <w:p w14:paraId="63886F1D" w14:textId="77777777" w:rsidR="00A510A9" w:rsidRPr="00BE5BCB" w:rsidRDefault="001C4F62"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75149217" w14:textId="77777777" w:rsidTr="00853D79">
        <w:trPr>
          <w:trHeight w:val="1184"/>
        </w:trPr>
        <w:tc>
          <w:tcPr>
            <w:tcW w:w="704" w:type="dxa"/>
            <w:tcBorders>
              <w:top w:val="single" w:sz="4" w:space="0" w:color="auto"/>
              <w:left w:val="single" w:sz="4" w:space="0" w:color="auto"/>
              <w:bottom w:val="single" w:sz="4" w:space="0" w:color="auto"/>
              <w:right w:val="single" w:sz="4" w:space="0" w:color="auto"/>
            </w:tcBorders>
          </w:tcPr>
          <w:p w14:paraId="302BB64A"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D.1</w:t>
            </w:r>
          </w:p>
        </w:tc>
        <w:tc>
          <w:tcPr>
            <w:tcW w:w="5316" w:type="dxa"/>
            <w:tcBorders>
              <w:top w:val="single" w:sz="4" w:space="0" w:color="auto"/>
              <w:left w:val="single" w:sz="4" w:space="0" w:color="auto"/>
              <w:bottom w:val="single" w:sz="4" w:space="0" w:color="auto"/>
              <w:right w:val="single" w:sz="4" w:space="0" w:color="auto"/>
            </w:tcBorders>
          </w:tcPr>
          <w:p w14:paraId="17FCF45A" w14:textId="77777777" w:rsidR="00C7613C" w:rsidRPr="00BE5BCB" w:rsidRDefault="00C7613C" w:rsidP="00C7613C">
            <w:pPr>
              <w:pStyle w:val="BodySingle"/>
              <w:spacing w:after="60"/>
              <w:rPr>
                <w:rFonts w:asciiTheme="minorHAnsi" w:hAnsiTheme="minorHAnsi" w:cstheme="minorHAnsi"/>
                <w:lang w:val="en-GB"/>
              </w:rPr>
            </w:pPr>
            <w:r w:rsidRPr="00BE5BCB">
              <w:rPr>
                <w:rFonts w:asciiTheme="minorHAnsi" w:hAnsiTheme="minorHAnsi" w:cstheme="minorHAnsi"/>
                <w:lang w:val="en-GB"/>
              </w:rPr>
              <w:t>Written p</w:t>
            </w:r>
            <w:r w:rsidR="001C4F62" w:rsidRPr="00BE5BCB">
              <w:rPr>
                <w:rFonts w:asciiTheme="minorHAnsi" w:hAnsiTheme="minorHAnsi" w:cstheme="minorHAnsi"/>
                <w:lang w:val="en-GB"/>
              </w:rPr>
              <w:t>rocedures exist which include a requirement that personal data must be stored and deleted in accordance with the agreement with the data controller.</w:t>
            </w:r>
          </w:p>
          <w:p w14:paraId="5E36CE66" w14:textId="77777777" w:rsidR="00A510A9" w:rsidRPr="00BE5BCB" w:rsidRDefault="001C4F62" w:rsidP="001C4F62">
            <w:pPr>
              <w:rPr>
                <w:rFonts w:asciiTheme="minorHAnsi" w:eastAsia="Times New Roman" w:hAnsiTheme="minorHAnsi" w:cstheme="minorHAnsi"/>
                <w:lang w:val="en-GB"/>
              </w:rPr>
            </w:pPr>
            <w:r w:rsidRPr="00BE5BCB">
              <w:rPr>
                <w:rFonts w:asciiTheme="minorHAnsi" w:eastAsia="Times New Roman" w:hAnsiTheme="minorHAnsi" w:cstheme="minorHAnsi"/>
                <w:lang w:val="en-GB"/>
              </w:rPr>
              <w:t>Assessments are made on a regular basis – and at least once a year – as to whether the procedures should be updated.</w:t>
            </w:r>
          </w:p>
          <w:p w14:paraId="7799179C" w14:textId="77777777" w:rsidR="00A510A9" w:rsidRPr="00BE5BCB" w:rsidRDefault="00A510A9" w:rsidP="00853D79">
            <w:pPr>
              <w:rPr>
                <w:rFonts w:asciiTheme="minorHAnsi" w:hAnsiTheme="minorHAnsi" w:cstheme="minorHAnsi"/>
                <w:lang w:val="en-GB"/>
              </w:rPr>
            </w:pPr>
          </w:p>
        </w:tc>
        <w:tc>
          <w:tcPr>
            <w:tcW w:w="4252" w:type="dxa"/>
            <w:tcBorders>
              <w:top w:val="single" w:sz="4" w:space="0" w:color="auto"/>
              <w:left w:val="single" w:sz="4" w:space="0" w:color="auto"/>
              <w:bottom w:val="single" w:sz="4" w:space="0" w:color="auto"/>
              <w:right w:val="single" w:sz="4" w:space="0" w:color="auto"/>
            </w:tcBorders>
          </w:tcPr>
          <w:p w14:paraId="472BC5D7" w14:textId="77777777" w:rsidR="00C7613C" w:rsidRPr="00BE5BCB" w:rsidRDefault="001C4F62" w:rsidP="00C7613C">
            <w:pPr>
              <w:spacing w:after="120"/>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w:t>
            </w:r>
            <w:r w:rsidR="00C7613C" w:rsidRPr="00BE5BCB">
              <w:rPr>
                <w:rFonts w:asciiTheme="minorHAnsi" w:hAnsiTheme="minorHAnsi" w:cstheme="minorHAnsi"/>
                <w:lang w:val="en-GB"/>
              </w:rPr>
              <w:t>are in place</w:t>
            </w:r>
            <w:r w:rsidRPr="00BE5BCB">
              <w:rPr>
                <w:rFonts w:asciiTheme="minorHAnsi" w:hAnsiTheme="minorHAnsi" w:cstheme="minorHAnsi"/>
                <w:lang w:val="en-GB"/>
              </w:rPr>
              <w:t xml:space="preserve"> for storing and deleting personal data in accordance with the agreement with the data controller.</w:t>
            </w:r>
          </w:p>
          <w:p w14:paraId="7551A0D8" w14:textId="77777777" w:rsidR="00A510A9" w:rsidRPr="00BE5BCB" w:rsidRDefault="001C4F62" w:rsidP="005E30AE">
            <w:pPr>
              <w:spacing w:after="120"/>
              <w:rPr>
                <w:rFonts w:asciiTheme="minorHAnsi" w:hAnsiTheme="minorHAnsi" w:cstheme="minorHAnsi"/>
                <w:lang w:val="en-GB"/>
              </w:rPr>
            </w:pPr>
            <w:r w:rsidRPr="00BE5BCB">
              <w:rPr>
                <w:rFonts w:asciiTheme="minorHAnsi" w:hAnsiTheme="minorHAnsi" w:cstheme="minorHAnsi"/>
                <w:lang w:val="en-GB"/>
              </w:rPr>
              <w:t>Checked by way of inspection that the procedures are up to date.</w:t>
            </w:r>
            <w:r w:rsidR="00A510A9" w:rsidRPr="00BE5BCB">
              <w:rPr>
                <w:rFonts w:asciiTheme="minorHAnsi" w:hAnsiTheme="minorHAnsi" w:cstheme="minorHAnsi"/>
                <w:lang w:val="en-GB"/>
              </w:rPr>
              <w:t xml:space="preserve"> </w:t>
            </w:r>
          </w:p>
        </w:tc>
        <w:tc>
          <w:tcPr>
            <w:tcW w:w="3728" w:type="dxa"/>
            <w:tcBorders>
              <w:top w:val="single" w:sz="4" w:space="0" w:color="auto"/>
              <w:left w:val="single" w:sz="4" w:space="0" w:color="auto"/>
              <w:bottom w:val="single" w:sz="4" w:space="0" w:color="auto"/>
              <w:right w:val="single" w:sz="4" w:space="0" w:color="auto"/>
            </w:tcBorders>
          </w:tcPr>
          <w:p w14:paraId="57947335" w14:textId="77777777" w:rsidR="00A510A9" w:rsidRPr="00BE5BCB" w:rsidRDefault="00A510A9" w:rsidP="00853D79">
            <w:pPr>
              <w:rPr>
                <w:rFonts w:asciiTheme="minorHAnsi" w:hAnsiTheme="minorHAnsi" w:cstheme="minorHAnsi"/>
                <w:lang w:val="en-GB"/>
              </w:rPr>
            </w:pPr>
          </w:p>
        </w:tc>
      </w:tr>
      <w:tr w:rsidR="00A510A9" w:rsidRPr="00BE5BCB" w14:paraId="7FB9CA46" w14:textId="77777777" w:rsidTr="0049771B">
        <w:trPr>
          <w:trHeight w:val="882"/>
        </w:trPr>
        <w:tc>
          <w:tcPr>
            <w:tcW w:w="704" w:type="dxa"/>
            <w:tcBorders>
              <w:top w:val="single" w:sz="4" w:space="0" w:color="auto"/>
            </w:tcBorders>
          </w:tcPr>
          <w:p w14:paraId="31357464"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D.2</w:t>
            </w:r>
          </w:p>
        </w:tc>
        <w:tc>
          <w:tcPr>
            <w:tcW w:w="5316" w:type="dxa"/>
            <w:tcBorders>
              <w:top w:val="single" w:sz="4" w:space="0" w:color="auto"/>
            </w:tcBorders>
          </w:tcPr>
          <w:p w14:paraId="6ABEF9DD" w14:textId="77777777" w:rsidR="00A510A9" w:rsidRPr="00BE5BCB" w:rsidRDefault="0023765B" w:rsidP="00BD54FF">
            <w:pPr>
              <w:rPr>
                <w:rFonts w:asciiTheme="minorHAnsi" w:hAnsiTheme="minorHAnsi" w:cstheme="minorHAnsi"/>
                <w:lang w:val="en-GB"/>
              </w:rPr>
            </w:pPr>
            <w:r w:rsidRPr="00BE5BCB">
              <w:rPr>
                <w:rFonts w:asciiTheme="minorHAnsi" w:hAnsiTheme="minorHAnsi" w:cstheme="minorHAnsi"/>
                <w:lang w:val="en-GB"/>
              </w:rPr>
              <w:t xml:space="preserve">The following specific requirements have been agreed with respect to the data processor’s </w:t>
            </w:r>
            <w:r w:rsidR="00BD54FF" w:rsidRPr="00BE5BCB">
              <w:rPr>
                <w:rFonts w:asciiTheme="minorHAnsi" w:hAnsiTheme="minorHAnsi" w:cstheme="minorHAnsi"/>
                <w:lang w:val="en-GB"/>
              </w:rPr>
              <w:t>storage</w:t>
            </w:r>
            <w:r w:rsidRPr="00BE5BCB">
              <w:rPr>
                <w:rFonts w:asciiTheme="minorHAnsi" w:hAnsiTheme="minorHAnsi" w:cstheme="minorHAnsi"/>
                <w:lang w:val="en-GB"/>
              </w:rPr>
              <w:t xml:space="preserve"> periods and deletion routines:</w:t>
            </w:r>
            <w:r w:rsidR="00A510A9" w:rsidRPr="00BE5BCB">
              <w:rPr>
                <w:rFonts w:asciiTheme="minorHAnsi" w:hAnsiTheme="minorHAnsi" w:cstheme="minorHAnsi"/>
                <w:lang w:val="en-GB"/>
              </w:rPr>
              <w:t xml:space="preserve"> </w:t>
            </w:r>
          </w:p>
          <w:p w14:paraId="3B8495D0" w14:textId="77777777" w:rsidR="00A510A9" w:rsidRPr="00BE5BCB" w:rsidRDefault="0023765B" w:rsidP="0023765B">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[Insert description of specific requirements]</w:t>
            </w:r>
          </w:p>
          <w:p w14:paraId="68741012" w14:textId="77777777" w:rsidR="00A510A9" w:rsidRPr="00BE5BCB" w:rsidRDefault="00A510A9" w:rsidP="00853D79">
            <w:pPr>
              <w:rPr>
                <w:rFonts w:asciiTheme="minorHAnsi" w:hAnsiTheme="minorHAnsi" w:cstheme="minorHAnsi"/>
                <w:lang w:val="en-GB"/>
              </w:rPr>
            </w:pPr>
          </w:p>
          <w:p w14:paraId="479975A1" w14:textId="77777777" w:rsidR="00A510A9" w:rsidRPr="00BE5BCB" w:rsidRDefault="00A510A9" w:rsidP="00853D79">
            <w:pPr>
              <w:rPr>
                <w:rFonts w:asciiTheme="minorHAnsi" w:hAnsiTheme="minorHAnsi" w:cstheme="minorHAnsi"/>
                <w:lang w:val="en-GB"/>
              </w:rPr>
            </w:pPr>
          </w:p>
        </w:tc>
        <w:tc>
          <w:tcPr>
            <w:tcW w:w="4252" w:type="dxa"/>
            <w:tcBorders>
              <w:top w:val="single" w:sz="4" w:space="0" w:color="auto"/>
            </w:tcBorders>
          </w:tcPr>
          <w:p w14:paraId="65427B53" w14:textId="77777777" w:rsidR="00A510A9" w:rsidRPr="00BE5BCB" w:rsidRDefault="00BD54FF" w:rsidP="00BD54FF">
            <w:pPr>
              <w:rPr>
                <w:rFonts w:asciiTheme="minorHAnsi" w:hAnsiTheme="minorHAnsi" w:cstheme="minorHAnsi"/>
                <w:lang w:val="en-GB"/>
              </w:rPr>
            </w:pPr>
            <w:r w:rsidRPr="00BE5BCB">
              <w:rPr>
                <w:rFonts w:asciiTheme="minorHAnsi" w:hAnsiTheme="minorHAnsi" w:cstheme="minorHAnsi"/>
                <w:lang w:val="en-GB"/>
              </w:rPr>
              <w:t>Checked by way of inspection that the existing procedures for storage and deletion include specific requirements for the data processor’s storage periods and deletion routines.</w:t>
            </w:r>
          </w:p>
          <w:p w14:paraId="42821730" w14:textId="77777777" w:rsidR="00C7613C" w:rsidRPr="00BE5BCB" w:rsidRDefault="00953019" w:rsidP="00C7613C">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processing sessions </w:t>
            </w:r>
            <w:r w:rsidR="00B972B5" w:rsidRPr="00BE5BCB">
              <w:rPr>
                <w:rFonts w:asciiTheme="minorHAnsi" w:hAnsiTheme="minorHAnsi" w:cstheme="minorHAnsi"/>
                <w:lang w:val="en-GB"/>
              </w:rPr>
              <w:t xml:space="preserve">from the data processor’s list of processing activities that documentation exists that personal data </w:t>
            </w:r>
            <w:r w:rsidR="00C7613C" w:rsidRPr="00BE5BCB">
              <w:rPr>
                <w:rFonts w:asciiTheme="minorHAnsi" w:hAnsiTheme="minorHAnsi" w:cstheme="minorHAnsi"/>
                <w:lang w:val="en-GB"/>
              </w:rPr>
              <w:t>are</w:t>
            </w:r>
            <w:r w:rsidR="00B972B5" w:rsidRPr="00BE5BCB">
              <w:rPr>
                <w:rFonts w:asciiTheme="minorHAnsi" w:hAnsiTheme="minorHAnsi" w:cstheme="minorHAnsi"/>
                <w:lang w:val="en-GB"/>
              </w:rPr>
              <w:t xml:space="preserve"> stored in accordance with the agreed storage periods.</w:t>
            </w:r>
          </w:p>
          <w:p w14:paraId="13C065D4" w14:textId="77777777" w:rsidR="00C7613C" w:rsidRPr="00BE5BCB" w:rsidRDefault="00B972B5"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processing sessions from the data processor’s list of processing activities that documentation exists that personal data </w:t>
            </w:r>
            <w:r w:rsidR="00C7613C" w:rsidRPr="00BE5BCB">
              <w:rPr>
                <w:rFonts w:asciiTheme="minorHAnsi" w:hAnsiTheme="minorHAnsi" w:cstheme="minorHAnsi"/>
                <w:lang w:val="en-GB"/>
              </w:rPr>
              <w:t>are</w:t>
            </w:r>
            <w:r w:rsidRPr="00BE5BCB">
              <w:rPr>
                <w:rFonts w:asciiTheme="minorHAnsi" w:hAnsiTheme="minorHAnsi" w:cstheme="minorHAnsi"/>
                <w:lang w:val="en-GB"/>
              </w:rPr>
              <w:t xml:space="preserve"> deleted in accordance with the agreed deletion routines.</w:t>
            </w:r>
          </w:p>
        </w:tc>
        <w:tc>
          <w:tcPr>
            <w:tcW w:w="3728" w:type="dxa"/>
            <w:tcBorders>
              <w:top w:val="single" w:sz="4" w:space="0" w:color="auto"/>
            </w:tcBorders>
          </w:tcPr>
          <w:p w14:paraId="570F443D" w14:textId="77777777" w:rsidR="00A510A9" w:rsidRPr="00BE5BCB" w:rsidRDefault="00A510A9" w:rsidP="00853D79">
            <w:pPr>
              <w:rPr>
                <w:rFonts w:asciiTheme="minorHAnsi" w:hAnsiTheme="minorHAnsi" w:cstheme="minorHAnsi"/>
                <w:lang w:val="en-GB"/>
              </w:rPr>
            </w:pPr>
          </w:p>
        </w:tc>
      </w:tr>
      <w:tr w:rsidR="00A510A9" w:rsidRPr="00BE5BCB" w14:paraId="0179BE6D" w14:textId="77777777" w:rsidTr="00853D79">
        <w:trPr>
          <w:trHeight w:val="435"/>
        </w:trPr>
        <w:tc>
          <w:tcPr>
            <w:tcW w:w="704" w:type="dxa"/>
          </w:tcPr>
          <w:p w14:paraId="1591D1C6"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D.3</w:t>
            </w:r>
          </w:p>
        </w:tc>
        <w:tc>
          <w:tcPr>
            <w:tcW w:w="5316" w:type="dxa"/>
          </w:tcPr>
          <w:p w14:paraId="1629539A" w14:textId="77777777" w:rsidR="00C7613C" w:rsidRPr="00BE5BCB" w:rsidRDefault="00047CC9" w:rsidP="00C7613C">
            <w:pPr>
              <w:rPr>
                <w:rFonts w:asciiTheme="minorHAnsi" w:hAnsiTheme="minorHAnsi" w:cstheme="minorHAnsi"/>
                <w:lang w:val="en-GB"/>
              </w:rPr>
            </w:pPr>
            <w:r w:rsidRPr="00BE5BCB">
              <w:rPr>
                <w:rFonts w:asciiTheme="minorHAnsi" w:hAnsiTheme="minorHAnsi" w:cstheme="minorHAnsi"/>
                <w:lang w:val="en-GB"/>
              </w:rPr>
              <w:t>Upon termination of the processing of personal data for the data controller, data ha</w:t>
            </w:r>
            <w:r w:rsidR="00C7613C" w:rsidRPr="00BE5BCB">
              <w:rPr>
                <w:rFonts w:asciiTheme="minorHAnsi" w:hAnsiTheme="minorHAnsi" w:cstheme="minorHAnsi"/>
                <w:lang w:val="en-GB"/>
              </w:rPr>
              <w:t>ve</w:t>
            </w:r>
            <w:r w:rsidRPr="00BE5BCB">
              <w:rPr>
                <w:rFonts w:asciiTheme="minorHAnsi" w:hAnsiTheme="minorHAnsi" w:cstheme="minorHAnsi"/>
                <w:lang w:val="en-GB"/>
              </w:rPr>
              <w:t>, in accordance with the agreement with the data controller, been:</w:t>
            </w:r>
          </w:p>
          <w:p w14:paraId="4A78F70A" w14:textId="77777777" w:rsidR="00A510A9" w:rsidRPr="00BE5BCB" w:rsidRDefault="00047CC9" w:rsidP="00047CC9">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Returned to the data controller; and/or</w:t>
            </w:r>
          </w:p>
          <w:p w14:paraId="1DAA0809" w14:textId="77777777" w:rsidR="00A510A9" w:rsidRPr="00BE5BCB" w:rsidRDefault="00047CC9" w:rsidP="00230F6F">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 xml:space="preserve">Deleted if </w:t>
            </w:r>
            <w:r w:rsidR="00230F6F" w:rsidRPr="00BE5BCB">
              <w:rPr>
                <w:rFonts w:asciiTheme="minorHAnsi" w:hAnsiTheme="minorHAnsi" w:cstheme="minorHAnsi"/>
                <w:lang w:val="en-GB"/>
              </w:rPr>
              <w:t xml:space="preserve">this is </w:t>
            </w:r>
            <w:r w:rsidRPr="00BE5BCB">
              <w:rPr>
                <w:rFonts w:asciiTheme="minorHAnsi" w:hAnsiTheme="minorHAnsi" w:cstheme="minorHAnsi"/>
                <w:lang w:val="en-GB"/>
              </w:rPr>
              <w:t>not in conflict with other legislation.</w:t>
            </w:r>
            <w:r w:rsidR="00A510A9" w:rsidRPr="00BE5BCB">
              <w:rPr>
                <w:rFonts w:asciiTheme="minorHAnsi" w:hAnsiTheme="minorHAnsi" w:cstheme="minorHAnsi"/>
                <w:lang w:val="en-GB"/>
              </w:rPr>
              <w:t xml:space="preserve"> </w:t>
            </w:r>
          </w:p>
          <w:p w14:paraId="1F030D19" w14:textId="77777777" w:rsidR="00A510A9" w:rsidRPr="00BE5BCB" w:rsidRDefault="00A510A9" w:rsidP="003B491F">
            <w:pPr>
              <w:spacing w:after="0" w:line="240" w:lineRule="auto"/>
              <w:ind w:left="360"/>
              <w:rPr>
                <w:rFonts w:cstheme="minorHAnsi"/>
                <w:lang w:val="en-GB"/>
              </w:rPr>
            </w:pPr>
          </w:p>
        </w:tc>
        <w:tc>
          <w:tcPr>
            <w:tcW w:w="4252" w:type="dxa"/>
          </w:tcPr>
          <w:p w14:paraId="531A4B07" w14:textId="77777777" w:rsidR="00A510A9" w:rsidRPr="00BE5BCB" w:rsidRDefault="0059080C" w:rsidP="0059080C">
            <w:pPr>
              <w:spacing w:after="120"/>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processing the data controller’s data upon termination of the processing of personal data.</w:t>
            </w:r>
          </w:p>
          <w:p w14:paraId="1DC00D3B" w14:textId="34182AC6" w:rsidR="00A510A9" w:rsidRPr="00BE5BCB" w:rsidRDefault="0059080C" w:rsidP="00BE5BCB">
            <w:pPr>
              <w:spacing w:after="120"/>
              <w:rPr>
                <w:rFonts w:asciiTheme="minorHAnsi" w:hAnsiTheme="minorHAnsi" w:cstheme="minorHAnsi"/>
                <w:lang w:val="en-GB"/>
              </w:rPr>
            </w:pPr>
            <w:r w:rsidRPr="00BE5BCB">
              <w:rPr>
                <w:rFonts w:asciiTheme="minorHAnsi" w:hAnsiTheme="minorHAnsi" w:cstheme="minorHAnsi"/>
                <w:lang w:val="en-GB"/>
              </w:rPr>
              <w:t>Checked by way of inspection of XX terminated data processing sessions during the assurance period that documentation exists that the agreed deletion or return of data has taken place.</w:t>
            </w:r>
          </w:p>
        </w:tc>
        <w:tc>
          <w:tcPr>
            <w:tcW w:w="3728" w:type="dxa"/>
          </w:tcPr>
          <w:p w14:paraId="6BC8628D" w14:textId="77777777" w:rsidR="00A510A9" w:rsidRPr="00BE5BCB" w:rsidRDefault="00A510A9" w:rsidP="00853D79">
            <w:pPr>
              <w:rPr>
                <w:rFonts w:asciiTheme="minorHAnsi" w:hAnsiTheme="minorHAnsi" w:cstheme="minorHAnsi"/>
                <w:lang w:val="en-GB"/>
              </w:rPr>
            </w:pPr>
          </w:p>
        </w:tc>
      </w:tr>
    </w:tbl>
    <w:p w14:paraId="368B112C" w14:textId="77777777" w:rsidR="00A510A9" w:rsidRPr="00BE5BCB" w:rsidRDefault="00A510A9" w:rsidP="00A510A9">
      <w:pPr>
        <w:rPr>
          <w:rFonts w:cstheme="minorHAnsi"/>
          <w:sz w:val="20"/>
          <w:szCs w:val="20"/>
          <w:lang w:val="en-GB"/>
        </w:rPr>
      </w:pPr>
    </w:p>
    <w:p w14:paraId="101E99F5" w14:textId="77777777" w:rsidR="00A510A9" w:rsidRPr="00BE5BCB" w:rsidRDefault="00A510A9" w:rsidP="00A510A9">
      <w:pPr>
        <w:rPr>
          <w:rFonts w:cstheme="minorHAnsi"/>
          <w:sz w:val="20"/>
          <w:szCs w:val="20"/>
          <w:lang w:val="en-GB"/>
        </w:rPr>
      </w:pPr>
    </w:p>
    <w:p w14:paraId="01050A33" w14:textId="77777777" w:rsidR="00A510A9" w:rsidRPr="00BE5BCB" w:rsidRDefault="00A510A9" w:rsidP="00A510A9">
      <w:pPr>
        <w:rPr>
          <w:rFonts w:cstheme="minorHAnsi"/>
          <w:sz w:val="20"/>
          <w:szCs w:val="20"/>
          <w:lang w:val="en-GB"/>
        </w:rPr>
      </w:pPr>
      <w:r w:rsidRPr="00BE5BCB">
        <w:rPr>
          <w:rFonts w:cstheme="minorHAnsi"/>
          <w:sz w:val="20"/>
          <w:szCs w:val="20"/>
          <w:lang w:val="en-GB"/>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70E02976" w14:textId="77777777" w:rsidTr="00853D79">
        <w:trPr>
          <w:tblHeader/>
        </w:trPr>
        <w:tc>
          <w:tcPr>
            <w:tcW w:w="14000" w:type="dxa"/>
            <w:gridSpan w:val="4"/>
            <w:shd w:val="clear" w:color="auto" w:fill="000000" w:themeFill="text1"/>
          </w:tcPr>
          <w:p w14:paraId="707919D0" w14:textId="1FAA76F9" w:rsidR="00A510A9" w:rsidRPr="00BE5BCB" w:rsidRDefault="0059080C" w:rsidP="00BE5BCB">
            <w:pPr>
              <w:rPr>
                <w:rFonts w:asciiTheme="minorHAnsi" w:hAnsiTheme="minorHAnsi" w:cstheme="minorHAnsi"/>
                <w:b/>
                <w:shd w:val="clear" w:color="auto" w:fill="000000" w:themeFill="text1"/>
                <w:lang w:val="en-GB"/>
              </w:rPr>
            </w:pPr>
            <w:r w:rsidRPr="00BE5BCB">
              <w:rPr>
                <w:rFonts w:asciiTheme="minorHAnsi" w:hAnsiTheme="minorHAnsi" w:cstheme="minorHAnsi"/>
                <w:b/>
                <w:lang w:val="en-GB"/>
              </w:rPr>
              <w:lastRenderedPageBreak/>
              <w:t>Control objective E</w:t>
            </w:r>
            <w:r w:rsidR="00BE5BCB" w:rsidRPr="00BE5BCB">
              <w:rPr>
                <w:rFonts w:asciiTheme="minorHAnsi" w:hAnsiTheme="minorHAnsi" w:cstheme="minorHAnsi"/>
                <w:b/>
                <w:lang w:val="en-GB"/>
              </w:rPr>
              <w:br/>
            </w:r>
            <w:r w:rsidR="00562AD6" w:rsidRPr="00BE5BCB">
              <w:rPr>
                <w:rFonts w:asciiTheme="minorHAnsi" w:hAnsiTheme="minorHAnsi" w:cstheme="minorHAnsi"/>
                <w:b/>
                <w:color w:val="FFFFFF" w:themeColor="background1"/>
                <w:shd w:val="clear" w:color="auto" w:fill="000000" w:themeFill="text1"/>
                <w:lang w:val="en-GB"/>
              </w:rPr>
              <w:t>Procedures and controls are complied with to ensure that the data processor will only store personal data in accordance with the agreement with the data controller.</w:t>
            </w:r>
          </w:p>
        </w:tc>
      </w:tr>
      <w:tr w:rsidR="00A510A9" w:rsidRPr="00BE5BCB" w14:paraId="64D0E2C1" w14:textId="77777777" w:rsidTr="00853D79">
        <w:trPr>
          <w:tblHeader/>
        </w:trPr>
        <w:tc>
          <w:tcPr>
            <w:tcW w:w="704" w:type="dxa"/>
            <w:shd w:val="clear" w:color="auto" w:fill="auto"/>
          </w:tcPr>
          <w:p w14:paraId="62A37918" w14:textId="77777777" w:rsidR="00A510A9" w:rsidRPr="00BE5BCB" w:rsidRDefault="00A510A9" w:rsidP="00562AD6">
            <w:pPr>
              <w:rPr>
                <w:rFonts w:asciiTheme="minorHAnsi" w:hAnsiTheme="minorHAnsi" w:cstheme="minorHAnsi"/>
                <w:i/>
                <w:lang w:val="en-GB"/>
              </w:rPr>
            </w:pPr>
            <w:r w:rsidRPr="00BE5BCB">
              <w:rPr>
                <w:rFonts w:asciiTheme="minorHAnsi" w:hAnsiTheme="minorHAnsi" w:cstheme="minorHAnsi"/>
                <w:i/>
                <w:lang w:val="en-GB"/>
              </w:rPr>
              <w:t>N</w:t>
            </w:r>
            <w:r w:rsidR="00562AD6"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346976D8" w14:textId="77777777" w:rsidR="00A510A9" w:rsidRPr="00BE5BCB" w:rsidRDefault="00562AD6"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auto"/>
          </w:tcPr>
          <w:p w14:paraId="4D01103D" w14:textId="77777777" w:rsidR="00A510A9" w:rsidRPr="00BE5BCB" w:rsidRDefault="00562AD6"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auto"/>
          </w:tcPr>
          <w:p w14:paraId="3CD8D0D9" w14:textId="77777777" w:rsidR="00A510A9" w:rsidRPr="00BE5BCB" w:rsidRDefault="00562AD6"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3EB8FF12" w14:textId="77777777" w:rsidTr="00550975">
        <w:trPr>
          <w:trHeight w:val="3218"/>
        </w:trPr>
        <w:tc>
          <w:tcPr>
            <w:tcW w:w="704" w:type="dxa"/>
          </w:tcPr>
          <w:p w14:paraId="3C9802B8"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E.1</w:t>
            </w:r>
          </w:p>
        </w:tc>
        <w:tc>
          <w:tcPr>
            <w:tcW w:w="5316" w:type="dxa"/>
          </w:tcPr>
          <w:p w14:paraId="2EAD294F" w14:textId="77777777" w:rsidR="00230F6F" w:rsidRPr="00BE5BCB" w:rsidRDefault="00230F6F" w:rsidP="00230F6F">
            <w:pPr>
              <w:pStyle w:val="BodySingle"/>
              <w:spacing w:after="60"/>
              <w:rPr>
                <w:rFonts w:asciiTheme="minorHAnsi" w:hAnsiTheme="minorHAnsi" w:cstheme="minorHAnsi"/>
                <w:lang w:val="en-GB"/>
              </w:rPr>
            </w:pPr>
            <w:r w:rsidRPr="00BE5BCB">
              <w:rPr>
                <w:rFonts w:asciiTheme="minorHAnsi" w:hAnsiTheme="minorHAnsi" w:cstheme="minorHAnsi"/>
                <w:lang w:val="en-GB"/>
              </w:rPr>
              <w:t>Written p</w:t>
            </w:r>
            <w:r w:rsidR="002B7BC6" w:rsidRPr="00BE5BCB">
              <w:rPr>
                <w:rFonts w:asciiTheme="minorHAnsi" w:hAnsiTheme="minorHAnsi" w:cstheme="minorHAnsi"/>
                <w:lang w:val="en-GB"/>
              </w:rPr>
              <w:t>rocedures exist which include a requirement that personal data must only be stored in accordance with the agreement with the data controller.</w:t>
            </w:r>
          </w:p>
          <w:p w14:paraId="441674B8" w14:textId="77777777" w:rsidR="00A510A9" w:rsidRPr="00BE5BCB" w:rsidRDefault="002B7BC6" w:rsidP="002B7BC6">
            <w:pPr>
              <w:rPr>
                <w:rFonts w:asciiTheme="minorHAnsi" w:eastAsia="Times New Roman" w:hAnsiTheme="minorHAnsi" w:cstheme="minorHAnsi"/>
                <w:lang w:val="en-GB"/>
              </w:rPr>
            </w:pPr>
            <w:r w:rsidRPr="00BE5BCB">
              <w:rPr>
                <w:rFonts w:asciiTheme="minorHAnsi" w:eastAsia="Times New Roman" w:hAnsiTheme="minorHAnsi" w:cstheme="minorHAnsi"/>
                <w:lang w:val="en-GB"/>
              </w:rPr>
              <w:t>Assessments are made on a regular basis – and at least once a year – as to whether the procedures should be updated.</w:t>
            </w:r>
          </w:p>
          <w:p w14:paraId="2C889973" w14:textId="77777777" w:rsidR="00A510A9" w:rsidRPr="00BE5BCB" w:rsidRDefault="00A510A9" w:rsidP="00853D79">
            <w:pPr>
              <w:rPr>
                <w:rFonts w:asciiTheme="minorHAnsi" w:hAnsiTheme="minorHAnsi" w:cstheme="minorHAnsi"/>
                <w:lang w:val="en-GB"/>
              </w:rPr>
            </w:pPr>
          </w:p>
        </w:tc>
        <w:tc>
          <w:tcPr>
            <w:tcW w:w="4252" w:type="dxa"/>
          </w:tcPr>
          <w:p w14:paraId="0F73AC1E" w14:textId="77777777" w:rsidR="00A510A9" w:rsidRPr="00BE5BCB" w:rsidRDefault="002B7BC6" w:rsidP="002B7BC6">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exist for only storing and processing personal data in accordance with the data processing agreements.</w:t>
            </w:r>
          </w:p>
          <w:p w14:paraId="639EBE7B" w14:textId="77777777" w:rsidR="00A510A9" w:rsidRPr="00BE5BCB" w:rsidRDefault="002B7BC6" w:rsidP="002B7BC6">
            <w:pPr>
              <w:rPr>
                <w:rFonts w:asciiTheme="minorHAnsi" w:hAnsiTheme="minorHAnsi" w:cstheme="minorHAnsi"/>
                <w:lang w:val="en-GB"/>
              </w:rPr>
            </w:pPr>
            <w:r w:rsidRPr="00BE5BCB">
              <w:rPr>
                <w:rFonts w:asciiTheme="minorHAnsi" w:hAnsiTheme="minorHAnsi" w:cstheme="minorHAnsi"/>
                <w:lang w:val="en-GB"/>
              </w:rPr>
              <w:t>Checked by way of inspection that the procedures are up to date.</w:t>
            </w:r>
          </w:p>
          <w:p w14:paraId="5BFE6EBE" w14:textId="77777777" w:rsidR="00A510A9" w:rsidRPr="00BE5BCB" w:rsidRDefault="002B7BC6"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data processing sessions from the data processor’s list of processing activities that documentation exists that data processing takes place in accordance with the data processing agreement.</w:t>
            </w:r>
          </w:p>
        </w:tc>
        <w:tc>
          <w:tcPr>
            <w:tcW w:w="3728" w:type="dxa"/>
          </w:tcPr>
          <w:p w14:paraId="4AEB44BE" w14:textId="77777777" w:rsidR="00A510A9" w:rsidRPr="00BE5BCB" w:rsidRDefault="00A510A9" w:rsidP="00853D79">
            <w:pPr>
              <w:rPr>
                <w:rFonts w:asciiTheme="minorHAnsi" w:hAnsiTheme="minorHAnsi" w:cstheme="minorHAnsi"/>
                <w:lang w:val="en-GB"/>
              </w:rPr>
            </w:pPr>
          </w:p>
        </w:tc>
      </w:tr>
      <w:tr w:rsidR="00A510A9" w:rsidRPr="00BE5BCB" w14:paraId="3E4A3270" w14:textId="77777777" w:rsidTr="00550975">
        <w:trPr>
          <w:trHeight w:val="3621"/>
        </w:trPr>
        <w:tc>
          <w:tcPr>
            <w:tcW w:w="704" w:type="dxa"/>
          </w:tcPr>
          <w:p w14:paraId="5A1E2B68"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E.2</w:t>
            </w:r>
          </w:p>
        </w:tc>
        <w:tc>
          <w:tcPr>
            <w:tcW w:w="5316" w:type="dxa"/>
          </w:tcPr>
          <w:p w14:paraId="527414C3" w14:textId="77777777" w:rsidR="00A510A9" w:rsidRPr="00BE5BCB" w:rsidRDefault="0034114F" w:rsidP="0034114F">
            <w:pPr>
              <w:rPr>
                <w:rFonts w:asciiTheme="minorHAnsi" w:hAnsiTheme="minorHAnsi" w:cstheme="minorHAnsi"/>
                <w:lang w:val="en-GB"/>
              </w:rPr>
            </w:pPr>
            <w:r w:rsidRPr="00BE5BCB">
              <w:rPr>
                <w:rFonts w:asciiTheme="minorHAnsi" w:hAnsiTheme="minorHAnsi" w:cstheme="minorHAnsi"/>
                <w:lang w:val="en-GB"/>
              </w:rPr>
              <w:t>Data processing and storage by the data processor must only take place in the localities, countries or regions approved by the data controller.</w:t>
            </w:r>
            <w:r w:rsidR="00A510A9" w:rsidRPr="00BE5BCB">
              <w:rPr>
                <w:rFonts w:asciiTheme="minorHAnsi" w:hAnsiTheme="minorHAnsi" w:cstheme="minorHAnsi"/>
                <w:lang w:val="en-GB"/>
              </w:rPr>
              <w:t xml:space="preserve"> </w:t>
            </w:r>
          </w:p>
          <w:p w14:paraId="4A4D70D4" w14:textId="77777777" w:rsidR="00A510A9" w:rsidRPr="00BE5BCB" w:rsidRDefault="00A510A9" w:rsidP="00853D79">
            <w:pPr>
              <w:rPr>
                <w:rFonts w:asciiTheme="minorHAnsi" w:hAnsiTheme="minorHAnsi" w:cstheme="minorHAnsi"/>
                <w:lang w:val="en-GB"/>
              </w:rPr>
            </w:pPr>
          </w:p>
          <w:p w14:paraId="17EE55C0" w14:textId="77777777" w:rsidR="00A510A9" w:rsidRPr="00BE5BCB" w:rsidRDefault="00A510A9" w:rsidP="00853D79">
            <w:pPr>
              <w:rPr>
                <w:rFonts w:asciiTheme="minorHAnsi" w:hAnsiTheme="minorHAnsi" w:cstheme="minorHAnsi"/>
                <w:lang w:val="en-GB"/>
              </w:rPr>
            </w:pPr>
          </w:p>
        </w:tc>
        <w:tc>
          <w:tcPr>
            <w:tcW w:w="4252" w:type="dxa"/>
          </w:tcPr>
          <w:p w14:paraId="2D5C6D55" w14:textId="77777777" w:rsidR="00A510A9" w:rsidRPr="00BE5BCB" w:rsidRDefault="0034114F" w:rsidP="0034114F">
            <w:pPr>
              <w:rPr>
                <w:rFonts w:asciiTheme="minorHAnsi" w:hAnsiTheme="minorHAnsi" w:cstheme="minorHAnsi"/>
                <w:lang w:val="en-GB"/>
              </w:rPr>
            </w:pPr>
            <w:r w:rsidRPr="00BE5BCB">
              <w:rPr>
                <w:rFonts w:asciiTheme="minorHAnsi" w:hAnsiTheme="minorHAnsi" w:cstheme="minorHAnsi"/>
                <w:lang w:val="en-GB"/>
              </w:rPr>
              <w:t>Checked by way of inspection that the data processor has a complete and updated list of processing activities stating localities, countries or regions.</w:t>
            </w:r>
          </w:p>
          <w:p w14:paraId="4DDB33C3" w14:textId="77777777" w:rsidR="00230F6F" w:rsidRPr="00BE5BCB" w:rsidRDefault="0034114F"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processing sessions from the data processor’s list of processing activities that documentation exists </w:t>
            </w:r>
            <w:r w:rsidR="00882CDC" w:rsidRPr="00BE5BCB">
              <w:rPr>
                <w:rFonts w:asciiTheme="minorHAnsi" w:hAnsiTheme="minorHAnsi" w:cstheme="minorHAnsi"/>
                <w:lang w:val="en-GB"/>
              </w:rPr>
              <w:t>that the processing of data, including the storage of personal data, takes place on</w:t>
            </w:r>
            <w:r w:rsidR="00230F6F" w:rsidRPr="00BE5BCB">
              <w:rPr>
                <w:rFonts w:asciiTheme="minorHAnsi" w:hAnsiTheme="minorHAnsi" w:cstheme="minorHAnsi"/>
                <w:lang w:val="en-GB"/>
              </w:rPr>
              <w:t>ly</w:t>
            </w:r>
            <w:r w:rsidR="00882CDC" w:rsidRPr="00BE5BCB">
              <w:rPr>
                <w:rFonts w:asciiTheme="minorHAnsi" w:hAnsiTheme="minorHAnsi" w:cstheme="minorHAnsi"/>
                <w:lang w:val="en-GB"/>
              </w:rPr>
              <w:t xml:space="preserve"> in the localities stated in the data processing agreement – or otherwise as approved by the data controller.</w:t>
            </w:r>
          </w:p>
        </w:tc>
        <w:tc>
          <w:tcPr>
            <w:tcW w:w="3728" w:type="dxa"/>
          </w:tcPr>
          <w:p w14:paraId="6D5DB088" w14:textId="77777777" w:rsidR="00A510A9" w:rsidRPr="00BE5BCB" w:rsidRDefault="00A510A9" w:rsidP="00853D79">
            <w:pPr>
              <w:rPr>
                <w:rFonts w:asciiTheme="minorHAnsi" w:hAnsiTheme="minorHAnsi" w:cstheme="minorHAnsi"/>
                <w:lang w:val="en-GB"/>
              </w:rPr>
            </w:pPr>
          </w:p>
        </w:tc>
      </w:tr>
    </w:tbl>
    <w:p w14:paraId="3F7DD538" w14:textId="77777777" w:rsidR="00A510A9" w:rsidRPr="00BE5BCB" w:rsidRDefault="00A510A9" w:rsidP="00A510A9">
      <w:pPr>
        <w:rPr>
          <w:rFonts w:cstheme="minorHAnsi"/>
          <w:sz w:val="20"/>
          <w:szCs w:val="20"/>
          <w:lang w:val="en-GB"/>
        </w:r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414509C2" w14:textId="77777777" w:rsidTr="00853D79">
        <w:trPr>
          <w:tblHeader/>
        </w:trPr>
        <w:tc>
          <w:tcPr>
            <w:tcW w:w="14000" w:type="dxa"/>
            <w:gridSpan w:val="4"/>
            <w:shd w:val="clear" w:color="auto" w:fill="000000" w:themeFill="text1"/>
          </w:tcPr>
          <w:p w14:paraId="433AC930" w14:textId="2C09B9BC" w:rsidR="00A510A9" w:rsidRPr="00BE5BCB" w:rsidRDefault="00882CDC" w:rsidP="00BE5BCB">
            <w:pPr>
              <w:rPr>
                <w:rFonts w:asciiTheme="minorHAnsi" w:hAnsiTheme="minorHAnsi" w:cstheme="minorHAnsi"/>
                <w:b/>
                <w:lang w:val="en-GB"/>
              </w:rPr>
            </w:pPr>
            <w:r w:rsidRPr="00BE5BCB">
              <w:rPr>
                <w:rFonts w:asciiTheme="minorHAnsi" w:hAnsiTheme="minorHAnsi" w:cstheme="minorHAnsi"/>
                <w:b/>
                <w:lang w:val="en-GB"/>
              </w:rPr>
              <w:lastRenderedPageBreak/>
              <w:t>Control objective F</w:t>
            </w:r>
            <w:r w:rsidR="00BE5BCB" w:rsidRPr="00BE5BCB">
              <w:rPr>
                <w:rFonts w:asciiTheme="minorHAnsi" w:hAnsiTheme="minorHAnsi" w:cstheme="minorHAnsi"/>
                <w:b/>
                <w:lang w:val="en-GB"/>
              </w:rPr>
              <w:br/>
            </w:r>
            <w:r w:rsidRPr="00BE5BCB">
              <w:rPr>
                <w:rFonts w:asciiTheme="minorHAnsi" w:hAnsiTheme="minorHAnsi" w:cstheme="minorHAnsi"/>
                <w:b/>
                <w:lang w:val="en-GB"/>
              </w:rPr>
              <w:t>Procedures and controls are complied with to ensure that only approved sub-data processors are used and that, when following up on such processors' technical and organisational measures to protect the rights of data subjects and the processing of personal data, the data processor ensures adequate security of processing.</w:t>
            </w:r>
          </w:p>
        </w:tc>
      </w:tr>
      <w:tr w:rsidR="00A510A9" w:rsidRPr="00BE5BCB" w14:paraId="7EC16DDF" w14:textId="77777777" w:rsidTr="00853D79">
        <w:trPr>
          <w:tblHeader/>
        </w:trPr>
        <w:tc>
          <w:tcPr>
            <w:tcW w:w="704" w:type="dxa"/>
            <w:shd w:val="clear" w:color="auto" w:fill="FFFFFF" w:themeFill="background1"/>
          </w:tcPr>
          <w:p w14:paraId="109430B8" w14:textId="77777777" w:rsidR="00A510A9" w:rsidRPr="00BE5BCB" w:rsidRDefault="00A510A9" w:rsidP="00882CDC">
            <w:pPr>
              <w:rPr>
                <w:rFonts w:asciiTheme="minorHAnsi" w:hAnsiTheme="minorHAnsi" w:cstheme="minorHAnsi"/>
                <w:i/>
                <w:lang w:val="en-GB"/>
              </w:rPr>
            </w:pPr>
            <w:r w:rsidRPr="00BE5BCB">
              <w:rPr>
                <w:rFonts w:asciiTheme="minorHAnsi" w:hAnsiTheme="minorHAnsi" w:cstheme="minorHAnsi"/>
                <w:i/>
                <w:lang w:val="en-GB"/>
              </w:rPr>
              <w:t>N</w:t>
            </w:r>
            <w:r w:rsidR="00882CDC"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FFFFFF" w:themeFill="background1"/>
          </w:tcPr>
          <w:p w14:paraId="201DC322" w14:textId="77777777" w:rsidR="00A510A9" w:rsidRPr="00BE5BCB" w:rsidRDefault="00882CDC"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FFFFFF" w:themeFill="background1"/>
          </w:tcPr>
          <w:p w14:paraId="30D3C359" w14:textId="77777777" w:rsidR="00A510A9" w:rsidRPr="00BE5BCB" w:rsidRDefault="00882CDC"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FFFFFF" w:themeFill="background1"/>
          </w:tcPr>
          <w:p w14:paraId="46F9F88F" w14:textId="77777777" w:rsidR="00A510A9" w:rsidRPr="00BE5BCB" w:rsidRDefault="00882CDC"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6C16B4C3" w14:textId="77777777" w:rsidTr="00853D79">
        <w:trPr>
          <w:trHeight w:val="1184"/>
        </w:trPr>
        <w:tc>
          <w:tcPr>
            <w:tcW w:w="704" w:type="dxa"/>
          </w:tcPr>
          <w:p w14:paraId="5DA101BD" w14:textId="77777777" w:rsidR="00A510A9" w:rsidRPr="00BE5BCB" w:rsidRDefault="00882CDC" w:rsidP="005E30AE">
            <w:pPr>
              <w:rPr>
                <w:rFonts w:asciiTheme="minorHAnsi" w:hAnsiTheme="minorHAnsi" w:cstheme="minorHAnsi"/>
                <w:lang w:val="en-GB"/>
              </w:rPr>
            </w:pPr>
            <w:r w:rsidRPr="00BE5BCB">
              <w:rPr>
                <w:rFonts w:asciiTheme="minorHAnsi" w:hAnsiTheme="minorHAnsi" w:cstheme="minorHAnsi"/>
                <w:lang w:val="en-GB"/>
              </w:rPr>
              <w:t>F.1</w:t>
            </w:r>
          </w:p>
        </w:tc>
        <w:tc>
          <w:tcPr>
            <w:tcW w:w="5316" w:type="dxa"/>
          </w:tcPr>
          <w:p w14:paraId="04CCA813" w14:textId="77777777" w:rsidR="00A510A9" w:rsidRPr="00BE5BCB" w:rsidRDefault="00230F6F" w:rsidP="00230F6F">
            <w:pPr>
              <w:pStyle w:val="BodySingle"/>
              <w:spacing w:after="60"/>
              <w:rPr>
                <w:rFonts w:asciiTheme="minorHAnsi" w:hAnsiTheme="minorHAnsi" w:cstheme="minorHAnsi"/>
                <w:lang w:val="en-GB"/>
              </w:rPr>
            </w:pPr>
            <w:r w:rsidRPr="00BE5BCB">
              <w:rPr>
                <w:rFonts w:asciiTheme="minorHAnsi" w:hAnsiTheme="minorHAnsi" w:cstheme="minorHAnsi"/>
                <w:color w:val="000000"/>
                <w:lang w:val="en-GB"/>
              </w:rPr>
              <w:t xml:space="preserve">Written procedures exist </w:t>
            </w:r>
            <w:r w:rsidR="00C34540" w:rsidRPr="00BE5BCB">
              <w:rPr>
                <w:rFonts w:asciiTheme="minorHAnsi" w:hAnsiTheme="minorHAnsi" w:cstheme="minorHAnsi"/>
                <w:color w:val="000000"/>
                <w:lang w:val="en-GB"/>
              </w:rPr>
              <w:t>which include requirements for the data processor when using sub-data processors, including requirements for sub-data processing agreements and instructions.</w:t>
            </w:r>
            <w:r w:rsidR="00A510A9" w:rsidRPr="00BE5BCB">
              <w:rPr>
                <w:rFonts w:asciiTheme="minorHAnsi" w:hAnsiTheme="minorHAnsi" w:cstheme="minorHAnsi"/>
                <w:lang w:val="en-GB"/>
              </w:rPr>
              <w:t xml:space="preserve"> </w:t>
            </w:r>
          </w:p>
          <w:p w14:paraId="72A8C5C3" w14:textId="0C272C9A" w:rsidR="00A510A9" w:rsidRPr="00BE5BCB" w:rsidRDefault="00C34540" w:rsidP="00853D79">
            <w:pPr>
              <w:rPr>
                <w:rFonts w:asciiTheme="minorHAnsi" w:eastAsia="Times New Roman" w:hAnsiTheme="minorHAnsi" w:cstheme="minorHAnsi"/>
                <w:lang w:val="en-GB"/>
              </w:rPr>
            </w:pPr>
            <w:r w:rsidRPr="00BE5BCB">
              <w:rPr>
                <w:rFonts w:asciiTheme="minorHAnsi" w:eastAsia="Times New Roman" w:hAnsiTheme="minorHAnsi" w:cstheme="minorHAnsi"/>
                <w:lang w:val="en-GB"/>
              </w:rPr>
              <w:t>Assessments are made on a regular basis – and at least once a year – as to whether the procedures should be updated.</w:t>
            </w:r>
          </w:p>
        </w:tc>
        <w:tc>
          <w:tcPr>
            <w:tcW w:w="4252" w:type="dxa"/>
          </w:tcPr>
          <w:p w14:paraId="4FB7BDD4" w14:textId="77777777" w:rsidR="00A510A9" w:rsidRPr="00BE5BCB" w:rsidRDefault="00C34540" w:rsidP="00230F6F">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w:t>
            </w:r>
            <w:r w:rsidR="00230F6F" w:rsidRPr="00BE5BCB">
              <w:rPr>
                <w:rFonts w:asciiTheme="minorHAnsi" w:hAnsiTheme="minorHAnsi" w:cstheme="minorHAnsi"/>
                <w:lang w:val="en-GB"/>
              </w:rPr>
              <w:t>are in place</w:t>
            </w:r>
            <w:r w:rsidRPr="00BE5BCB">
              <w:rPr>
                <w:rFonts w:asciiTheme="minorHAnsi" w:hAnsiTheme="minorHAnsi" w:cstheme="minorHAnsi"/>
                <w:lang w:val="en-GB"/>
              </w:rPr>
              <w:t xml:space="preserve"> for using sub-data processors, including requirements for sub-data processing agreements and instructions.</w:t>
            </w:r>
            <w:r w:rsidR="00A510A9" w:rsidRPr="00BE5BCB">
              <w:rPr>
                <w:rFonts w:asciiTheme="minorHAnsi" w:hAnsiTheme="minorHAnsi" w:cstheme="minorHAnsi"/>
                <w:lang w:val="en-GB"/>
              </w:rPr>
              <w:t xml:space="preserve"> </w:t>
            </w:r>
          </w:p>
          <w:p w14:paraId="56FA4EBF" w14:textId="77777777" w:rsidR="00A510A9" w:rsidRPr="00BE5BCB" w:rsidRDefault="00C34540" w:rsidP="005E30AE">
            <w:pPr>
              <w:rPr>
                <w:rFonts w:asciiTheme="minorHAnsi" w:hAnsiTheme="minorHAnsi" w:cstheme="minorHAnsi"/>
                <w:lang w:val="en-GB"/>
              </w:rPr>
            </w:pPr>
            <w:r w:rsidRPr="00BE5BCB">
              <w:rPr>
                <w:rFonts w:asciiTheme="minorHAnsi" w:hAnsiTheme="minorHAnsi" w:cstheme="minorHAnsi"/>
                <w:lang w:val="en-GB"/>
              </w:rPr>
              <w:t>Check</w:t>
            </w:r>
            <w:r w:rsidR="00230F6F" w:rsidRPr="00BE5BCB">
              <w:rPr>
                <w:rFonts w:asciiTheme="minorHAnsi" w:hAnsiTheme="minorHAnsi" w:cstheme="minorHAnsi"/>
                <w:lang w:val="en-GB"/>
              </w:rPr>
              <w:t>ed by way of inspection that</w:t>
            </w:r>
            <w:r w:rsidRPr="00BE5BCB">
              <w:rPr>
                <w:rFonts w:asciiTheme="minorHAnsi" w:hAnsiTheme="minorHAnsi" w:cstheme="minorHAnsi"/>
                <w:lang w:val="en-GB"/>
              </w:rPr>
              <w:t xml:space="preserve"> procedures are up to date.</w:t>
            </w:r>
            <w:r w:rsidR="00A510A9" w:rsidRPr="00BE5BCB">
              <w:rPr>
                <w:rFonts w:asciiTheme="minorHAnsi" w:hAnsiTheme="minorHAnsi" w:cstheme="minorHAnsi"/>
                <w:lang w:val="en-GB"/>
              </w:rPr>
              <w:t xml:space="preserve"> </w:t>
            </w:r>
          </w:p>
        </w:tc>
        <w:tc>
          <w:tcPr>
            <w:tcW w:w="3728" w:type="dxa"/>
          </w:tcPr>
          <w:p w14:paraId="5BABE255" w14:textId="77777777" w:rsidR="00A510A9" w:rsidRPr="00BE5BCB" w:rsidRDefault="00A510A9" w:rsidP="00853D79">
            <w:pPr>
              <w:rPr>
                <w:rFonts w:asciiTheme="minorHAnsi" w:hAnsiTheme="minorHAnsi" w:cstheme="minorHAnsi"/>
                <w:lang w:val="en-GB"/>
              </w:rPr>
            </w:pPr>
          </w:p>
        </w:tc>
      </w:tr>
      <w:tr w:rsidR="00A510A9" w:rsidRPr="00BE5BCB" w14:paraId="0F98528F" w14:textId="77777777" w:rsidTr="00853D79">
        <w:trPr>
          <w:trHeight w:val="1184"/>
        </w:trPr>
        <w:tc>
          <w:tcPr>
            <w:tcW w:w="704" w:type="dxa"/>
          </w:tcPr>
          <w:p w14:paraId="3E218D88"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F.2</w:t>
            </w:r>
          </w:p>
        </w:tc>
        <w:tc>
          <w:tcPr>
            <w:tcW w:w="5316" w:type="dxa"/>
          </w:tcPr>
          <w:p w14:paraId="283F7B71" w14:textId="77777777" w:rsidR="00A510A9" w:rsidRPr="00BE5BCB" w:rsidRDefault="008D1E98" w:rsidP="005E30AE">
            <w:pPr>
              <w:rPr>
                <w:rFonts w:asciiTheme="minorHAnsi" w:hAnsiTheme="minorHAnsi" w:cstheme="minorHAnsi"/>
                <w:lang w:val="en-GB"/>
              </w:rPr>
            </w:pPr>
            <w:r w:rsidRPr="00BE5BCB">
              <w:rPr>
                <w:rFonts w:asciiTheme="minorHAnsi" w:hAnsiTheme="minorHAnsi" w:cstheme="minorHAnsi"/>
                <w:lang w:val="en-GB"/>
              </w:rPr>
              <w:t>The data processor only uses sub-data processors to process personal data that have been specifically or generally approved by the data controller</w:t>
            </w:r>
            <w:r w:rsidR="00DD4ED0" w:rsidRPr="00BE5BCB">
              <w:rPr>
                <w:rFonts w:asciiTheme="minorHAnsi" w:hAnsiTheme="minorHAnsi" w:cstheme="minorHAnsi"/>
                <w:lang w:val="en-GB"/>
              </w:rPr>
              <w:t>.</w:t>
            </w:r>
            <w:r w:rsidR="00A510A9" w:rsidRPr="00BE5BCB">
              <w:rPr>
                <w:rFonts w:asciiTheme="minorHAnsi" w:hAnsiTheme="minorHAnsi" w:cstheme="minorHAnsi"/>
                <w:lang w:val="en-GB"/>
              </w:rPr>
              <w:t xml:space="preserve"> </w:t>
            </w:r>
          </w:p>
        </w:tc>
        <w:tc>
          <w:tcPr>
            <w:tcW w:w="4252" w:type="dxa"/>
          </w:tcPr>
          <w:p w14:paraId="266F5A25" w14:textId="77777777" w:rsidR="00A510A9" w:rsidRPr="00BE5BCB" w:rsidRDefault="008D1E98" w:rsidP="008D1E98">
            <w:pPr>
              <w:rPr>
                <w:rFonts w:asciiTheme="minorHAnsi" w:hAnsiTheme="minorHAnsi" w:cstheme="minorHAnsi"/>
                <w:lang w:val="en-GB"/>
              </w:rPr>
            </w:pPr>
            <w:r w:rsidRPr="00BE5BCB">
              <w:rPr>
                <w:rFonts w:asciiTheme="minorHAnsi" w:hAnsiTheme="minorHAnsi" w:cstheme="minorHAnsi"/>
                <w:lang w:val="en-GB"/>
              </w:rPr>
              <w:t>Checked by way of inspection that the data processor has a complete and updated list of sub-data processors used.</w:t>
            </w:r>
            <w:r w:rsidR="00A510A9" w:rsidRPr="00BE5BCB">
              <w:rPr>
                <w:rFonts w:asciiTheme="minorHAnsi" w:hAnsiTheme="minorHAnsi" w:cstheme="minorHAnsi"/>
                <w:lang w:val="en-GB"/>
              </w:rPr>
              <w:t xml:space="preserve"> </w:t>
            </w:r>
          </w:p>
          <w:p w14:paraId="18E20AD8" w14:textId="77777777" w:rsidR="00A510A9" w:rsidRPr="00BE5BCB" w:rsidRDefault="008D1E98"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sub-data processors from the data processor’s list of sub-data processors that documentation exists that the processing of data by the sub-data processor is stated in the data processing agreements – or otherwise as approved by the data controller.</w:t>
            </w:r>
          </w:p>
        </w:tc>
        <w:tc>
          <w:tcPr>
            <w:tcW w:w="3728" w:type="dxa"/>
          </w:tcPr>
          <w:p w14:paraId="32C6CC4C" w14:textId="77777777" w:rsidR="00A510A9" w:rsidRPr="00BE5BCB" w:rsidRDefault="00A510A9" w:rsidP="00853D79">
            <w:pPr>
              <w:rPr>
                <w:rFonts w:asciiTheme="minorHAnsi" w:hAnsiTheme="minorHAnsi" w:cstheme="minorHAnsi"/>
                <w:lang w:val="en-GB"/>
              </w:rPr>
            </w:pPr>
          </w:p>
        </w:tc>
      </w:tr>
      <w:tr w:rsidR="00A510A9" w:rsidRPr="00BE5BCB" w14:paraId="5BAB266A" w14:textId="77777777" w:rsidTr="00853D79">
        <w:trPr>
          <w:trHeight w:val="1184"/>
        </w:trPr>
        <w:tc>
          <w:tcPr>
            <w:tcW w:w="704" w:type="dxa"/>
          </w:tcPr>
          <w:p w14:paraId="61A3EE58"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F.3</w:t>
            </w:r>
          </w:p>
        </w:tc>
        <w:tc>
          <w:tcPr>
            <w:tcW w:w="5316" w:type="dxa"/>
          </w:tcPr>
          <w:p w14:paraId="68FBA139" w14:textId="77777777" w:rsidR="00230F6F" w:rsidRPr="00BE5BCB" w:rsidRDefault="00E56FDC" w:rsidP="005E30AE">
            <w:pPr>
              <w:rPr>
                <w:rFonts w:asciiTheme="minorHAnsi" w:hAnsiTheme="minorHAnsi" w:cstheme="minorHAnsi"/>
                <w:lang w:val="en-GB"/>
              </w:rPr>
            </w:pPr>
            <w:r w:rsidRPr="00BE5BCB">
              <w:rPr>
                <w:rFonts w:asciiTheme="minorHAnsi" w:hAnsiTheme="minorHAnsi" w:cstheme="minorHAnsi"/>
                <w:lang w:val="en-GB"/>
              </w:rPr>
              <w:t xml:space="preserve">When </w:t>
            </w:r>
            <w:r w:rsidR="00230F6F" w:rsidRPr="00BE5BCB">
              <w:rPr>
                <w:rFonts w:asciiTheme="minorHAnsi" w:hAnsiTheme="minorHAnsi" w:cstheme="minorHAnsi"/>
                <w:lang w:val="en-GB"/>
              </w:rPr>
              <w:t>changing</w:t>
            </w:r>
            <w:r w:rsidRPr="00BE5BCB">
              <w:rPr>
                <w:rFonts w:asciiTheme="minorHAnsi" w:hAnsiTheme="minorHAnsi" w:cstheme="minorHAnsi"/>
                <w:lang w:val="en-GB"/>
              </w:rPr>
              <w:t xml:space="preserve"> the generally approved sub-data processors</w:t>
            </w:r>
            <w:r w:rsidR="00921F12" w:rsidRPr="00BE5BCB">
              <w:rPr>
                <w:rFonts w:asciiTheme="minorHAnsi" w:hAnsiTheme="minorHAnsi" w:cstheme="minorHAnsi"/>
                <w:lang w:val="en-GB"/>
              </w:rPr>
              <w:t xml:space="preserve"> used</w:t>
            </w:r>
            <w:r w:rsidRPr="00BE5BCB">
              <w:rPr>
                <w:rFonts w:asciiTheme="minorHAnsi" w:hAnsiTheme="minorHAnsi" w:cstheme="minorHAnsi"/>
                <w:lang w:val="en-GB"/>
              </w:rPr>
              <w:t xml:space="preserve">, the data controller is informed in time to </w:t>
            </w:r>
            <w:r w:rsidR="00230F6F" w:rsidRPr="00BE5BCB">
              <w:rPr>
                <w:rFonts w:asciiTheme="minorHAnsi" w:hAnsiTheme="minorHAnsi" w:cstheme="minorHAnsi"/>
                <w:lang w:val="en-GB"/>
              </w:rPr>
              <w:t xml:space="preserve">enable such controller to </w:t>
            </w:r>
            <w:r w:rsidRPr="00BE5BCB">
              <w:rPr>
                <w:rFonts w:asciiTheme="minorHAnsi" w:hAnsiTheme="minorHAnsi" w:cstheme="minorHAnsi"/>
                <w:lang w:val="en-GB"/>
              </w:rPr>
              <w:t>raise objections and/or withdraw personal data from the data processor.</w:t>
            </w:r>
            <w:r w:rsidR="00A510A9" w:rsidRPr="00BE5BCB">
              <w:rPr>
                <w:rFonts w:asciiTheme="minorHAnsi" w:hAnsiTheme="minorHAnsi" w:cstheme="minorHAnsi"/>
                <w:lang w:val="en-GB"/>
              </w:rPr>
              <w:t xml:space="preserve"> </w:t>
            </w:r>
            <w:r w:rsidRPr="00BE5BCB">
              <w:rPr>
                <w:rFonts w:asciiTheme="minorHAnsi" w:hAnsiTheme="minorHAnsi" w:cstheme="minorHAnsi"/>
                <w:lang w:val="en-GB"/>
              </w:rPr>
              <w:t xml:space="preserve">When </w:t>
            </w:r>
            <w:r w:rsidR="00230F6F" w:rsidRPr="00BE5BCB">
              <w:rPr>
                <w:rFonts w:asciiTheme="minorHAnsi" w:hAnsiTheme="minorHAnsi" w:cstheme="minorHAnsi"/>
                <w:lang w:val="en-GB"/>
              </w:rPr>
              <w:t>changing</w:t>
            </w:r>
            <w:r w:rsidRPr="00BE5BCB">
              <w:rPr>
                <w:rFonts w:asciiTheme="minorHAnsi" w:hAnsiTheme="minorHAnsi" w:cstheme="minorHAnsi"/>
                <w:lang w:val="en-GB"/>
              </w:rPr>
              <w:t xml:space="preserve"> the specially approved sub-data processors used, this has been approved by the data controller.</w:t>
            </w:r>
          </w:p>
        </w:tc>
        <w:tc>
          <w:tcPr>
            <w:tcW w:w="4252" w:type="dxa"/>
          </w:tcPr>
          <w:p w14:paraId="18650032" w14:textId="77777777" w:rsidR="00230F6F" w:rsidRPr="00BE5BCB" w:rsidRDefault="00921F12" w:rsidP="00230F6F">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informing the data controller when chang</w:t>
            </w:r>
            <w:r w:rsidR="00230F6F" w:rsidRPr="00BE5BCB">
              <w:rPr>
                <w:rFonts w:asciiTheme="minorHAnsi" w:hAnsiTheme="minorHAnsi" w:cstheme="minorHAnsi"/>
                <w:lang w:val="en-GB"/>
              </w:rPr>
              <w:t>ing</w:t>
            </w:r>
            <w:r w:rsidRPr="00BE5BCB">
              <w:rPr>
                <w:rFonts w:asciiTheme="minorHAnsi" w:hAnsiTheme="minorHAnsi" w:cstheme="minorHAnsi"/>
                <w:lang w:val="en-GB"/>
              </w:rPr>
              <w:t xml:space="preserve"> the sub-data processors used.</w:t>
            </w:r>
          </w:p>
          <w:p w14:paraId="75C534A2" w14:textId="77777777" w:rsidR="00230F6F" w:rsidRPr="00BE5BCB" w:rsidRDefault="00DB5506" w:rsidP="005E30AE">
            <w:pPr>
              <w:rPr>
                <w:rFonts w:asciiTheme="minorHAnsi" w:hAnsiTheme="minorHAnsi" w:cstheme="minorHAnsi"/>
                <w:lang w:val="en-GB"/>
              </w:rPr>
            </w:pPr>
            <w:r w:rsidRPr="00BE5BCB">
              <w:rPr>
                <w:rFonts w:asciiTheme="minorHAnsi" w:hAnsiTheme="minorHAnsi" w:cstheme="minorHAnsi"/>
                <w:lang w:val="en-GB"/>
              </w:rPr>
              <w:t>Inspected documentation that the data controller was informed when chang</w:t>
            </w:r>
            <w:r w:rsidR="00230F6F" w:rsidRPr="00BE5BCB">
              <w:rPr>
                <w:rFonts w:asciiTheme="minorHAnsi" w:hAnsiTheme="minorHAnsi" w:cstheme="minorHAnsi"/>
                <w:lang w:val="en-GB"/>
              </w:rPr>
              <w:t>ing</w:t>
            </w:r>
            <w:r w:rsidRPr="00BE5BCB">
              <w:rPr>
                <w:rFonts w:asciiTheme="minorHAnsi" w:hAnsiTheme="minorHAnsi" w:cstheme="minorHAnsi"/>
                <w:lang w:val="en-GB"/>
              </w:rPr>
              <w:t xml:space="preserve"> the sub-data </w:t>
            </w:r>
            <w:r w:rsidRPr="00BE5BCB">
              <w:rPr>
                <w:rFonts w:asciiTheme="minorHAnsi" w:hAnsiTheme="minorHAnsi" w:cstheme="minorHAnsi"/>
                <w:lang w:val="en-GB"/>
              </w:rPr>
              <w:lastRenderedPageBreak/>
              <w:t>processors used throughout the assurance period.</w:t>
            </w:r>
          </w:p>
        </w:tc>
        <w:tc>
          <w:tcPr>
            <w:tcW w:w="3728" w:type="dxa"/>
          </w:tcPr>
          <w:p w14:paraId="29812D14" w14:textId="77777777" w:rsidR="00A510A9" w:rsidRPr="00BE5BCB" w:rsidRDefault="00A510A9" w:rsidP="00853D79">
            <w:pPr>
              <w:rPr>
                <w:rFonts w:asciiTheme="minorHAnsi" w:hAnsiTheme="minorHAnsi" w:cstheme="minorHAnsi"/>
                <w:lang w:val="en-GB"/>
              </w:rPr>
            </w:pPr>
          </w:p>
        </w:tc>
      </w:tr>
      <w:tr w:rsidR="00A510A9" w:rsidRPr="00BE5BCB" w14:paraId="44AAA882" w14:textId="77777777" w:rsidTr="00853D79">
        <w:trPr>
          <w:trHeight w:val="1184"/>
        </w:trPr>
        <w:tc>
          <w:tcPr>
            <w:tcW w:w="704" w:type="dxa"/>
          </w:tcPr>
          <w:p w14:paraId="4FED9BA8"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F.4</w:t>
            </w:r>
          </w:p>
        </w:tc>
        <w:tc>
          <w:tcPr>
            <w:tcW w:w="5316" w:type="dxa"/>
          </w:tcPr>
          <w:p w14:paraId="69794C21" w14:textId="77777777" w:rsidR="00A510A9" w:rsidRPr="00BE5BCB" w:rsidRDefault="003B1818" w:rsidP="003B1818">
            <w:pPr>
              <w:rPr>
                <w:rFonts w:asciiTheme="minorHAnsi" w:hAnsiTheme="minorHAnsi" w:cstheme="minorHAnsi"/>
                <w:lang w:val="en-GB"/>
              </w:rPr>
            </w:pPr>
            <w:r w:rsidRPr="00BE5BCB">
              <w:rPr>
                <w:rFonts w:asciiTheme="minorHAnsi" w:hAnsiTheme="minorHAnsi" w:cstheme="minorHAnsi"/>
                <w:lang w:val="en-GB"/>
              </w:rPr>
              <w:t>The data processor has subjected the sub-data processor to the same data protection obligations as those provided in the data processing agreement or similar document with the data controller.</w:t>
            </w:r>
          </w:p>
          <w:p w14:paraId="6D6A6E7E" w14:textId="77777777" w:rsidR="00A510A9" w:rsidRPr="00BE5BCB" w:rsidRDefault="00A510A9" w:rsidP="00853D79">
            <w:pPr>
              <w:rPr>
                <w:rFonts w:asciiTheme="minorHAnsi" w:hAnsiTheme="minorHAnsi" w:cstheme="minorHAnsi"/>
                <w:lang w:val="en-GB"/>
              </w:rPr>
            </w:pPr>
          </w:p>
        </w:tc>
        <w:tc>
          <w:tcPr>
            <w:tcW w:w="4252" w:type="dxa"/>
          </w:tcPr>
          <w:p w14:paraId="271DD62E" w14:textId="77777777" w:rsidR="00230F6F" w:rsidRPr="00BE5BCB" w:rsidRDefault="000B76D8" w:rsidP="00230F6F">
            <w:pPr>
              <w:rPr>
                <w:rFonts w:asciiTheme="minorHAnsi" w:hAnsiTheme="minorHAnsi" w:cstheme="minorHAnsi"/>
                <w:lang w:val="en-GB"/>
              </w:rPr>
            </w:pPr>
            <w:r w:rsidRPr="00BE5BCB">
              <w:rPr>
                <w:rFonts w:asciiTheme="minorHAnsi" w:hAnsiTheme="minorHAnsi" w:cstheme="minorHAnsi"/>
                <w:lang w:val="en-GB"/>
              </w:rPr>
              <w:t xml:space="preserve">Checked by way of inspection </w:t>
            </w:r>
            <w:r w:rsidR="00230F6F" w:rsidRPr="00BE5BCB">
              <w:rPr>
                <w:rFonts w:asciiTheme="minorHAnsi" w:hAnsiTheme="minorHAnsi" w:cstheme="minorHAnsi"/>
                <w:lang w:val="en-GB"/>
              </w:rPr>
              <w:t>for</w:t>
            </w:r>
            <w:r w:rsidRPr="00BE5BCB">
              <w:rPr>
                <w:rFonts w:asciiTheme="minorHAnsi" w:hAnsiTheme="minorHAnsi" w:cstheme="minorHAnsi"/>
                <w:lang w:val="en-GB"/>
              </w:rPr>
              <w:t xml:space="preserve"> existence of signed sub-data processing agreements with sub-data processors used, which are stated on the data processor’s list. </w:t>
            </w:r>
          </w:p>
          <w:p w14:paraId="3EAE66AC" w14:textId="77777777" w:rsidR="00A510A9" w:rsidRPr="00BE5BCB" w:rsidRDefault="00460928" w:rsidP="005E30AE">
            <w:pPr>
              <w:rPr>
                <w:rFonts w:asciiTheme="minorHAnsi" w:hAnsiTheme="minorHAnsi" w:cstheme="minorHAnsi"/>
                <w:lang w:val="en-GB"/>
              </w:rPr>
            </w:pPr>
            <w:r w:rsidRPr="00BE5BCB">
              <w:rPr>
                <w:rFonts w:asciiTheme="minorHAnsi" w:hAnsiTheme="minorHAnsi" w:cstheme="minorHAnsi"/>
                <w:lang w:val="en-GB"/>
              </w:rPr>
              <w:t>Checked by way of inspection of a sample of XX sub-data processing agreements that they include the same requirements and obligations as are stipulated in the data processing agreements between the data controllers and the data processor.</w:t>
            </w:r>
          </w:p>
        </w:tc>
        <w:tc>
          <w:tcPr>
            <w:tcW w:w="3728" w:type="dxa"/>
          </w:tcPr>
          <w:p w14:paraId="43A5A4A8" w14:textId="77777777" w:rsidR="00A510A9" w:rsidRPr="00BE5BCB" w:rsidRDefault="00A510A9" w:rsidP="00853D79">
            <w:pPr>
              <w:rPr>
                <w:rFonts w:asciiTheme="minorHAnsi" w:hAnsiTheme="minorHAnsi" w:cstheme="minorHAnsi"/>
                <w:lang w:val="en-GB"/>
              </w:rPr>
            </w:pPr>
          </w:p>
        </w:tc>
      </w:tr>
      <w:tr w:rsidR="00A510A9" w:rsidRPr="00BE5BCB" w14:paraId="09EDF9F6" w14:textId="77777777" w:rsidTr="00853D79">
        <w:trPr>
          <w:trHeight w:val="1184"/>
        </w:trPr>
        <w:tc>
          <w:tcPr>
            <w:tcW w:w="704" w:type="dxa"/>
          </w:tcPr>
          <w:p w14:paraId="620F5725"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F.5</w:t>
            </w:r>
          </w:p>
        </w:tc>
        <w:tc>
          <w:tcPr>
            <w:tcW w:w="5316" w:type="dxa"/>
          </w:tcPr>
          <w:p w14:paraId="018F1112" w14:textId="77777777" w:rsidR="00A510A9" w:rsidRPr="00BE5BCB" w:rsidRDefault="00460928" w:rsidP="00460928">
            <w:pPr>
              <w:rPr>
                <w:rFonts w:asciiTheme="minorHAnsi" w:hAnsiTheme="minorHAnsi" w:cstheme="minorHAnsi"/>
                <w:lang w:val="en-GB"/>
              </w:rPr>
            </w:pPr>
            <w:r w:rsidRPr="00BE5BCB">
              <w:rPr>
                <w:rFonts w:asciiTheme="minorHAnsi" w:hAnsiTheme="minorHAnsi" w:cstheme="minorHAnsi"/>
                <w:lang w:val="en-GB"/>
              </w:rPr>
              <w:t>The data processor has a list of approved sub-data processors disclosing:</w:t>
            </w:r>
          </w:p>
          <w:p w14:paraId="688E7EDB" w14:textId="77777777" w:rsidR="00A510A9" w:rsidRPr="00BE5BCB" w:rsidRDefault="00460928" w:rsidP="00460928">
            <w:pPr>
              <w:pStyle w:val="Listeafsnit"/>
              <w:numPr>
                <w:ilvl w:val="0"/>
                <w:numId w:val="8"/>
              </w:numPr>
              <w:spacing w:after="0" w:line="240" w:lineRule="auto"/>
              <w:rPr>
                <w:rFonts w:asciiTheme="minorHAnsi" w:hAnsiTheme="minorHAnsi" w:cstheme="minorHAnsi"/>
                <w:lang w:val="en-GB"/>
              </w:rPr>
            </w:pPr>
            <w:r w:rsidRPr="00BE5BCB">
              <w:rPr>
                <w:rFonts w:asciiTheme="minorHAnsi" w:hAnsiTheme="minorHAnsi" w:cstheme="minorHAnsi"/>
                <w:lang w:val="en-GB"/>
              </w:rPr>
              <w:t>Name;</w:t>
            </w:r>
          </w:p>
          <w:p w14:paraId="3DA594EA" w14:textId="77777777" w:rsidR="00230F6F" w:rsidRPr="00BE5BCB" w:rsidRDefault="00460928" w:rsidP="00230F6F">
            <w:pPr>
              <w:pStyle w:val="Listeafsnit"/>
              <w:numPr>
                <w:ilvl w:val="0"/>
                <w:numId w:val="8"/>
              </w:numPr>
              <w:spacing w:after="0" w:line="240" w:lineRule="auto"/>
              <w:rPr>
                <w:rFonts w:asciiTheme="minorHAnsi" w:hAnsiTheme="minorHAnsi" w:cstheme="minorHAnsi"/>
                <w:lang w:val="en-GB"/>
              </w:rPr>
            </w:pPr>
            <w:r w:rsidRPr="00BE5BCB">
              <w:rPr>
                <w:rFonts w:ascii="Calibri" w:hAnsi="Calibri" w:cs="Calibri"/>
                <w:lang w:val="en-GB"/>
              </w:rPr>
              <w:t>Business Registration No.;</w:t>
            </w:r>
          </w:p>
          <w:p w14:paraId="144EB5E5" w14:textId="77777777" w:rsidR="00A510A9" w:rsidRPr="00BE5BCB" w:rsidRDefault="00460928" w:rsidP="00460928">
            <w:pPr>
              <w:pStyle w:val="Listeafsnit"/>
              <w:numPr>
                <w:ilvl w:val="0"/>
                <w:numId w:val="8"/>
              </w:numPr>
              <w:spacing w:after="0" w:line="240" w:lineRule="auto"/>
              <w:rPr>
                <w:rFonts w:asciiTheme="minorHAnsi" w:hAnsiTheme="minorHAnsi" w:cstheme="minorHAnsi"/>
                <w:lang w:val="en-GB"/>
              </w:rPr>
            </w:pPr>
            <w:r w:rsidRPr="00BE5BCB">
              <w:rPr>
                <w:rFonts w:asciiTheme="minorHAnsi" w:hAnsiTheme="minorHAnsi" w:cstheme="minorHAnsi"/>
                <w:lang w:val="en-GB"/>
              </w:rPr>
              <w:t>Address;</w:t>
            </w:r>
          </w:p>
          <w:p w14:paraId="2AA4C059" w14:textId="77777777" w:rsidR="005D1E81" w:rsidRPr="00BE5BCB" w:rsidRDefault="00460928" w:rsidP="005D1E81">
            <w:pPr>
              <w:pStyle w:val="Listeafsnit"/>
              <w:numPr>
                <w:ilvl w:val="0"/>
                <w:numId w:val="8"/>
              </w:numPr>
              <w:spacing w:after="0" w:line="240" w:lineRule="auto"/>
              <w:rPr>
                <w:rFonts w:asciiTheme="minorHAnsi" w:hAnsiTheme="minorHAnsi" w:cstheme="minorHAnsi"/>
                <w:lang w:val="en-GB"/>
              </w:rPr>
            </w:pPr>
            <w:r w:rsidRPr="00BE5BCB">
              <w:rPr>
                <w:rFonts w:asciiTheme="minorHAnsi" w:hAnsiTheme="minorHAnsi" w:cstheme="minorHAnsi"/>
                <w:lang w:val="en-GB"/>
              </w:rPr>
              <w:t>Des</w:t>
            </w:r>
            <w:r w:rsidR="005D1E81" w:rsidRPr="00BE5BCB">
              <w:rPr>
                <w:rFonts w:asciiTheme="minorHAnsi" w:hAnsiTheme="minorHAnsi" w:cstheme="minorHAnsi"/>
                <w:lang w:val="en-GB"/>
              </w:rPr>
              <w:t>c</w:t>
            </w:r>
            <w:r w:rsidRPr="00BE5BCB">
              <w:rPr>
                <w:rFonts w:asciiTheme="minorHAnsi" w:hAnsiTheme="minorHAnsi" w:cstheme="minorHAnsi"/>
                <w:lang w:val="en-GB"/>
              </w:rPr>
              <w:t>ription of the processing.</w:t>
            </w:r>
          </w:p>
          <w:p w14:paraId="0D73EBFA" w14:textId="77777777" w:rsidR="00A510A9" w:rsidRPr="00BE5BCB" w:rsidDel="004A3635" w:rsidRDefault="00A510A9" w:rsidP="00853D79">
            <w:pPr>
              <w:pStyle w:val="Listeafsnit"/>
              <w:ind w:left="0"/>
              <w:rPr>
                <w:rFonts w:asciiTheme="minorHAnsi" w:hAnsiTheme="minorHAnsi" w:cstheme="minorHAnsi"/>
                <w:lang w:val="en-GB"/>
              </w:rPr>
            </w:pPr>
            <w:r w:rsidRPr="00BE5BCB">
              <w:rPr>
                <w:rFonts w:asciiTheme="minorHAnsi" w:hAnsiTheme="minorHAnsi" w:cstheme="minorHAnsi"/>
                <w:lang w:val="en-GB"/>
              </w:rPr>
              <w:t xml:space="preserve"> </w:t>
            </w:r>
          </w:p>
        </w:tc>
        <w:tc>
          <w:tcPr>
            <w:tcW w:w="4252" w:type="dxa"/>
          </w:tcPr>
          <w:p w14:paraId="3330A0E6" w14:textId="77777777" w:rsidR="00A510A9" w:rsidRPr="00BE5BCB" w:rsidRDefault="005D1E81" w:rsidP="00754FDD">
            <w:pPr>
              <w:rPr>
                <w:rFonts w:asciiTheme="minorHAnsi" w:hAnsiTheme="minorHAnsi" w:cstheme="minorHAnsi"/>
                <w:lang w:val="en-GB"/>
              </w:rPr>
            </w:pPr>
            <w:r w:rsidRPr="00BE5BCB">
              <w:rPr>
                <w:rFonts w:asciiTheme="minorHAnsi" w:hAnsiTheme="minorHAnsi" w:cstheme="minorHAnsi"/>
                <w:lang w:val="en-GB"/>
              </w:rPr>
              <w:t>Checked by way of inspection that the data processor has a complete and updated list of sub-data processors used</w:t>
            </w:r>
            <w:r w:rsidR="00754FDD" w:rsidRPr="00BE5BCB">
              <w:rPr>
                <w:rFonts w:asciiTheme="minorHAnsi" w:hAnsiTheme="minorHAnsi" w:cstheme="minorHAnsi"/>
                <w:lang w:val="en-GB"/>
              </w:rPr>
              <w:t xml:space="preserve"> and approved</w:t>
            </w:r>
            <w:r w:rsidRPr="00BE5BCB">
              <w:rPr>
                <w:rFonts w:asciiTheme="minorHAnsi" w:hAnsiTheme="minorHAnsi" w:cstheme="minorHAnsi"/>
                <w:lang w:val="en-GB"/>
              </w:rPr>
              <w:t>.</w:t>
            </w:r>
          </w:p>
          <w:p w14:paraId="6B99718B" w14:textId="77777777" w:rsidR="00A510A9" w:rsidRPr="00BE5BCB" w:rsidRDefault="00754FDD" w:rsidP="005E30AE">
            <w:pPr>
              <w:rPr>
                <w:rFonts w:asciiTheme="minorHAnsi" w:hAnsiTheme="minorHAnsi" w:cstheme="minorHAnsi"/>
                <w:lang w:val="en-GB"/>
              </w:rPr>
            </w:pPr>
            <w:r w:rsidRPr="00BE5BCB">
              <w:rPr>
                <w:rFonts w:asciiTheme="minorHAnsi" w:hAnsiTheme="minorHAnsi" w:cstheme="minorHAnsi"/>
                <w:lang w:val="en-GB"/>
              </w:rPr>
              <w:t>Checked by way of inspection that, as a minimum, the list includes the required details about each sub-data processor.</w:t>
            </w:r>
          </w:p>
        </w:tc>
        <w:tc>
          <w:tcPr>
            <w:tcW w:w="3728" w:type="dxa"/>
          </w:tcPr>
          <w:p w14:paraId="78A5C11A" w14:textId="77777777" w:rsidR="00A510A9" w:rsidRPr="00BE5BCB" w:rsidRDefault="00A510A9" w:rsidP="00853D79">
            <w:pPr>
              <w:rPr>
                <w:rFonts w:asciiTheme="minorHAnsi" w:hAnsiTheme="minorHAnsi" w:cstheme="minorHAnsi"/>
                <w:lang w:val="en-GB"/>
              </w:rPr>
            </w:pPr>
          </w:p>
        </w:tc>
      </w:tr>
      <w:tr w:rsidR="00A510A9" w:rsidRPr="00BE5BCB" w14:paraId="414E6E62" w14:textId="77777777" w:rsidTr="00853D79">
        <w:trPr>
          <w:trHeight w:val="1184"/>
        </w:trPr>
        <w:tc>
          <w:tcPr>
            <w:tcW w:w="704" w:type="dxa"/>
          </w:tcPr>
          <w:p w14:paraId="099AFB0F"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F.6</w:t>
            </w:r>
          </w:p>
        </w:tc>
        <w:tc>
          <w:tcPr>
            <w:tcW w:w="5316" w:type="dxa"/>
          </w:tcPr>
          <w:p w14:paraId="199E13C4" w14:textId="77777777" w:rsidR="00A510A9" w:rsidRPr="00BE5BCB" w:rsidRDefault="00BB28F9" w:rsidP="00BB28F9">
            <w:pPr>
              <w:rPr>
                <w:rFonts w:asciiTheme="minorHAnsi" w:hAnsiTheme="minorHAnsi" w:cstheme="minorHAnsi"/>
                <w:lang w:val="en-GB"/>
              </w:rPr>
            </w:pPr>
            <w:r w:rsidRPr="00BE5BCB">
              <w:rPr>
                <w:rFonts w:asciiTheme="minorHAnsi" w:hAnsiTheme="minorHAnsi" w:cstheme="minorHAnsi"/>
                <w:lang w:val="en-GB"/>
              </w:rPr>
              <w:t>Based on an updated risk assessment of each sub-data processor and the activity taking place at such processor, the data processor regularly follows up thereon through meetings, inspections, reviews of auditor's reports or similar activity.</w:t>
            </w:r>
            <w:r w:rsidR="00A510A9" w:rsidRPr="00BE5BCB">
              <w:rPr>
                <w:rFonts w:asciiTheme="minorHAnsi" w:hAnsiTheme="minorHAnsi" w:cstheme="minorHAnsi"/>
                <w:lang w:val="en-GB"/>
              </w:rPr>
              <w:t xml:space="preserve"> </w:t>
            </w:r>
            <w:r w:rsidRPr="00BE5BCB">
              <w:rPr>
                <w:rFonts w:asciiTheme="minorHAnsi" w:hAnsiTheme="minorHAnsi" w:cstheme="minorHAnsi"/>
                <w:lang w:val="en-GB"/>
              </w:rPr>
              <w:t>The data controller is informed of the follow-up performed at the sub-data processor.</w:t>
            </w:r>
            <w:r w:rsidR="00A510A9" w:rsidRPr="00BE5BCB">
              <w:rPr>
                <w:rFonts w:asciiTheme="minorHAnsi" w:hAnsiTheme="minorHAnsi" w:cstheme="minorHAnsi"/>
                <w:lang w:val="en-GB"/>
              </w:rPr>
              <w:t xml:space="preserve"> </w:t>
            </w:r>
          </w:p>
          <w:p w14:paraId="60690B36" w14:textId="77777777" w:rsidR="00A510A9" w:rsidRPr="00BE5BCB" w:rsidRDefault="00A510A9" w:rsidP="00853D79">
            <w:pPr>
              <w:rPr>
                <w:rFonts w:asciiTheme="minorHAnsi" w:hAnsiTheme="minorHAnsi" w:cstheme="minorHAnsi"/>
                <w:lang w:val="en-GB"/>
              </w:rPr>
            </w:pPr>
          </w:p>
        </w:tc>
        <w:tc>
          <w:tcPr>
            <w:tcW w:w="4252" w:type="dxa"/>
          </w:tcPr>
          <w:p w14:paraId="38DFFB9F" w14:textId="77777777" w:rsidR="00230F6F" w:rsidRPr="00BE5BCB" w:rsidRDefault="00231554" w:rsidP="00230F6F">
            <w:pPr>
              <w:rPr>
                <w:rFonts w:asciiTheme="minorHAnsi" w:hAnsiTheme="minorHAnsi" w:cstheme="minorHAnsi"/>
                <w:lang w:val="en-GB"/>
              </w:rPr>
            </w:pPr>
            <w:r w:rsidRPr="00BE5BCB">
              <w:rPr>
                <w:rFonts w:asciiTheme="minorHAnsi" w:hAnsiTheme="minorHAnsi" w:cstheme="minorHAnsi"/>
                <w:lang w:val="en-GB"/>
              </w:rPr>
              <w:t xml:space="preserve">Checked by way of inspection that formalised procedures </w:t>
            </w:r>
            <w:r w:rsidR="00230F6F" w:rsidRPr="00BE5BCB">
              <w:rPr>
                <w:rFonts w:asciiTheme="minorHAnsi" w:hAnsiTheme="minorHAnsi" w:cstheme="minorHAnsi"/>
                <w:lang w:val="en-GB"/>
              </w:rPr>
              <w:t>are in place</w:t>
            </w:r>
            <w:r w:rsidRPr="00BE5BCB">
              <w:rPr>
                <w:rFonts w:asciiTheme="minorHAnsi" w:hAnsiTheme="minorHAnsi" w:cstheme="minorHAnsi"/>
                <w:lang w:val="en-GB"/>
              </w:rPr>
              <w:t xml:space="preserve"> for following up on processing activities at sub-data processors and compliance with the sub-data processing agreements.</w:t>
            </w:r>
          </w:p>
          <w:p w14:paraId="03C4D6E9" w14:textId="77777777" w:rsidR="00230F6F" w:rsidRPr="00BE5BCB" w:rsidRDefault="00231554" w:rsidP="00230F6F">
            <w:pPr>
              <w:rPr>
                <w:rFonts w:asciiTheme="minorHAnsi" w:hAnsiTheme="minorHAnsi" w:cstheme="minorHAnsi"/>
                <w:lang w:val="en-GB"/>
              </w:rPr>
            </w:pPr>
            <w:r w:rsidRPr="00BE5BCB">
              <w:rPr>
                <w:rFonts w:asciiTheme="minorHAnsi" w:hAnsiTheme="minorHAnsi" w:cstheme="minorHAnsi"/>
                <w:lang w:val="en-GB"/>
              </w:rPr>
              <w:t>Checked by way of inspection of</w:t>
            </w:r>
            <w:r w:rsidR="00230F6F" w:rsidRPr="00BE5BCB">
              <w:rPr>
                <w:rFonts w:asciiTheme="minorHAnsi" w:hAnsiTheme="minorHAnsi" w:cstheme="minorHAnsi"/>
                <w:lang w:val="en-GB"/>
              </w:rPr>
              <w:t xml:space="preserve"> </w:t>
            </w:r>
            <w:r w:rsidRPr="00BE5BCB">
              <w:rPr>
                <w:rFonts w:asciiTheme="minorHAnsi" w:hAnsiTheme="minorHAnsi" w:cstheme="minorHAnsi"/>
                <w:lang w:val="en-GB"/>
              </w:rPr>
              <w:t>documentation that each sub-data processor and the current processing activity at such processor are subjected to risk asses</w:t>
            </w:r>
            <w:r w:rsidR="00230F6F" w:rsidRPr="00BE5BCB">
              <w:rPr>
                <w:rFonts w:asciiTheme="minorHAnsi" w:hAnsiTheme="minorHAnsi" w:cstheme="minorHAnsi"/>
                <w:lang w:val="en-GB"/>
              </w:rPr>
              <w:t>s</w:t>
            </w:r>
            <w:r w:rsidRPr="00BE5BCB">
              <w:rPr>
                <w:rFonts w:asciiTheme="minorHAnsi" w:hAnsiTheme="minorHAnsi" w:cstheme="minorHAnsi"/>
                <w:lang w:val="en-GB"/>
              </w:rPr>
              <w:t>ment.</w:t>
            </w:r>
          </w:p>
          <w:p w14:paraId="31755B72" w14:textId="77777777" w:rsidR="00A510A9" w:rsidRPr="00BE5BCB" w:rsidRDefault="00A01D83" w:rsidP="009C311A">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technical and organisational measures, security of processing at the sub-data processors used, </w:t>
            </w:r>
            <w:r w:rsidR="009C311A" w:rsidRPr="00BE5BCB">
              <w:rPr>
                <w:rFonts w:asciiTheme="minorHAnsi" w:hAnsiTheme="minorHAnsi" w:cstheme="minorHAnsi"/>
                <w:lang w:val="en-GB"/>
              </w:rPr>
              <w:t>third countries’ bases of transfer and similar matters are appropriately followed up on.</w:t>
            </w:r>
          </w:p>
          <w:p w14:paraId="7E420418" w14:textId="77777777" w:rsidR="00A510A9" w:rsidRPr="00BE5BCB" w:rsidRDefault="00CE3915" w:rsidP="005E30AE">
            <w:pPr>
              <w:rPr>
                <w:rFonts w:asciiTheme="minorHAnsi" w:hAnsiTheme="minorHAnsi" w:cstheme="minorHAnsi"/>
                <w:lang w:val="en-GB"/>
              </w:rPr>
            </w:pPr>
            <w:r w:rsidRPr="00BE5BCB">
              <w:rPr>
                <w:rFonts w:asciiTheme="minorHAnsi" w:hAnsiTheme="minorHAnsi" w:cstheme="minorHAnsi"/>
                <w:lang w:val="en-GB"/>
              </w:rPr>
              <w:t>Checked by way of inspection of documentation that information on the follow-up at sub-data processors is communicated to the data controller so that such controller may plan an inspection.</w:t>
            </w:r>
            <w:r w:rsidR="00A510A9" w:rsidRPr="00BE5BCB">
              <w:rPr>
                <w:rFonts w:asciiTheme="minorHAnsi" w:hAnsiTheme="minorHAnsi" w:cstheme="minorHAnsi"/>
                <w:lang w:val="en-GB"/>
              </w:rPr>
              <w:t xml:space="preserve"> </w:t>
            </w:r>
          </w:p>
        </w:tc>
        <w:tc>
          <w:tcPr>
            <w:tcW w:w="3728" w:type="dxa"/>
          </w:tcPr>
          <w:p w14:paraId="45A40B33" w14:textId="77777777" w:rsidR="00A510A9" w:rsidRPr="00BE5BCB" w:rsidRDefault="00A510A9" w:rsidP="00853D79">
            <w:pPr>
              <w:rPr>
                <w:rFonts w:asciiTheme="minorHAnsi" w:hAnsiTheme="minorHAnsi" w:cstheme="minorHAnsi"/>
                <w:lang w:val="en-GB"/>
              </w:rPr>
            </w:pPr>
          </w:p>
        </w:tc>
      </w:tr>
    </w:tbl>
    <w:p w14:paraId="78ED6AAF" w14:textId="77777777" w:rsidR="00A510A9" w:rsidRPr="00BE5BCB" w:rsidRDefault="00A510A9" w:rsidP="00A510A9">
      <w:pPr>
        <w:rPr>
          <w:rFonts w:cstheme="minorHAnsi"/>
          <w:lang w:val="en-GB"/>
        </w:rPr>
      </w:pPr>
      <w:r w:rsidRPr="00BE5BCB">
        <w:rPr>
          <w:rFonts w:cstheme="minorHAnsi"/>
          <w:lang w:val="en-GB"/>
        </w:rPr>
        <w:br w:type="page"/>
      </w: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02F41884" w14:textId="77777777" w:rsidTr="00853D79">
        <w:trPr>
          <w:tblHeader/>
        </w:trPr>
        <w:tc>
          <w:tcPr>
            <w:tcW w:w="14000" w:type="dxa"/>
            <w:gridSpan w:val="4"/>
            <w:shd w:val="clear" w:color="auto" w:fill="000000" w:themeFill="text1"/>
          </w:tcPr>
          <w:p w14:paraId="178275F6" w14:textId="1B28F3F3" w:rsidR="000353B2" w:rsidRPr="00BE5BCB" w:rsidRDefault="00A510A9" w:rsidP="00BE5BCB">
            <w:pPr>
              <w:rPr>
                <w:rFonts w:asciiTheme="minorHAnsi" w:hAnsiTheme="minorHAnsi" w:cstheme="minorHAnsi"/>
                <w:b/>
                <w:shd w:val="clear" w:color="auto" w:fill="000000" w:themeFill="text1"/>
                <w:lang w:val="en-GB"/>
              </w:rPr>
            </w:pPr>
            <w:r w:rsidRPr="00BE5BCB">
              <w:rPr>
                <w:rFonts w:asciiTheme="minorHAnsi" w:hAnsiTheme="minorHAnsi" w:cstheme="minorHAnsi"/>
                <w:lang w:val="en-GB"/>
              </w:rPr>
              <w:lastRenderedPageBreak/>
              <w:br w:type="page"/>
            </w:r>
            <w:r w:rsidR="000353B2" w:rsidRPr="00BE5BCB">
              <w:rPr>
                <w:rFonts w:asciiTheme="minorHAnsi" w:hAnsiTheme="minorHAnsi" w:cstheme="minorHAnsi"/>
                <w:b/>
                <w:lang w:val="en-GB"/>
              </w:rPr>
              <w:t>Control objective G</w:t>
            </w:r>
            <w:r w:rsidR="00BE5BCB" w:rsidRPr="00BE5BCB">
              <w:rPr>
                <w:rFonts w:asciiTheme="minorHAnsi" w:hAnsiTheme="minorHAnsi" w:cstheme="minorHAnsi"/>
                <w:b/>
                <w:lang w:val="en-GB"/>
              </w:rPr>
              <w:br/>
            </w:r>
            <w:r w:rsidR="000353B2" w:rsidRPr="00BE5BCB">
              <w:rPr>
                <w:rFonts w:ascii="Calibri" w:hAnsi="Calibri" w:cs="Calibri"/>
                <w:b/>
                <w:bCs/>
                <w:color w:val="FFFFFF"/>
                <w:lang w:val="en-GB"/>
              </w:rPr>
              <w:t>Procedures and controls are complied with to ensure that the data processor will only transfer personal data to third countries or international organisations in accordance with the agreement with the data controller by using a valid basis of transfer.</w:t>
            </w:r>
          </w:p>
        </w:tc>
      </w:tr>
      <w:tr w:rsidR="00A510A9" w:rsidRPr="00BE5BCB" w14:paraId="39395915" w14:textId="77777777" w:rsidTr="00853D79">
        <w:trPr>
          <w:tblHeader/>
        </w:trPr>
        <w:tc>
          <w:tcPr>
            <w:tcW w:w="704" w:type="dxa"/>
            <w:shd w:val="clear" w:color="auto" w:fill="auto"/>
          </w:tcPr>
          <w:p w14:paraId="695D31A1" w14:textId="77777777" w:rsidR="00A510A9" w:rsidRPr="00BE5BCB" w:rsidRDefault="00A510A9" w:rsidP="000353B2">
            <w:pPr>
              <w:rPr>
                <w:rFonts w:asciiTheme="minorHAnsi" w:hAnsiTheme="minorHAnsi" w:cstheme="minorHAnsi"/>
                <w:i/>
                <w:lang w:val="en-GB"/>
              </w:rPr>
            </w:pPr>
            <w:r w:rsidRPr="00BE5BCB">
              <w:rPr>
                <w:rFonts w:asciiTheme="minorHAnsi" w:hAnsiTheme="minorHAnsi" w:cstheme="minorHAnsi"/>
                <w:i/>
                <w:lang w:val="en-GB"/>
              </w:rPr>
              <w:t>N</w:t>
            </w:r>
            <w:r w:rsidR="000353B2"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3745D7BD" w14:textId="77777777" w:rsidR="00A510A9" w:rsidRPr="00BE5BCB" w:rsidRDefault="000353B2"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auto"/>
          </w:tcPr>
          <w:p w14:paraId="0D724DDF" w14:textId="77777777" w:rsidR="00A510A9" w:rsidRPr="00BE5BCB" w:rsidRDefault="000353B2"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auto"/>
          </w:tcPr>
          <w:p w14:paraId="7522202D" w14:textId="77777777" w:rsidR="00A510A9" w:rsidRPr="00BE5BCB" w:rsidRDefault="000353B2"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6F30BCF1" w14:textId="77777777" w:rsidTr="00853D79">
        <w:trPr>
          <w:trHeight w:val="1184"/>
        </w:trPr>
        <w:tc>
          <w:tcPr>
            <w:tcW w:w="704" w:type="dxa"/>
          </w:tcPr>
          <w:p w14:paraId="681B427C"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G.1</w:t>
            </w:r>
          </w:p>
        </w:tc>
        <w:tc>
          <w:tcPr>
            <w:tcW w:w="5316" w:type="dxa"/>
          </w:tcPr>
          <w:p w14:paraId="78D2704D" w14:textId="77777777" w:rsidR="00230F6F" w:rsidRPr="00BE5BCB" w:rsidRDefault="00230F6F" w:rsidP="00230F6F">
            <w:pPr>
              <w:rPr>
                <w:rFonts w:asciiTheme="minorHAnsi" w:hAnsiTheme="minorHAnsi" w:cstheme="minorHAnsi"/>
                <w:lang w:val="en-GB"/>
              </w:rPr>
            </w:pPr>
            <w:r w:rsidRPr="00BE5BCB">
              <w:rPr>
                <w:rFonts w:asciiTheme="minorHAnsi" w:hAnsiTheme="minorHAnsi" w:cstheme="minorHAnsi"/>
                <w:color w:val="000000"/>
                <w:lang w:val="en-GB"/>
              </w:rPr>
              <w:t>Writ</w:t>
            </w:r>
            <w:r w:rsidR="00C25425" w:rsidRPr="00BE5BCB">
              <w:rPr>
                <w:rFonts w:asciiTheme="minorHAnsi" w:hAnsiTheme="minorHAnsi" w:cstheme="minorHAnsi"/>
                <w:color w:val="000000"/>
                <w:lang w:val="en-GB"/>
              </w:rPr>
              <w:t>t</w:t>
            </w:r>
            <w:r w:rsidRPr="00BE5BCB">
              <w:rPr>
                <w:rFonts w:asciiTheme="minorHAnsi" w:hAnsiTheme="minorHAnsi" w:cstheme="minorHAnsi"/>
                <w:color w:val="000000"/>
                <w:lang w:val="en-GB"/>
              </w:rPr>
              <w:t>en p</w:t>
            </w:r>
            <w:r w:rsidR="000353B2" w:rsidRPr="00BE5BCB">
              <w:rPr>
                <w:rFonts w:asciiTheme="minorHAnsi" w:hAnsiTheme="minorHAnsi" w:cstheme="minorHAnsi"/>
                <w:color w:val="000000"/>
                <w:lang w:val="en-GB"/>
              </w:rPr>
              <w:t>rocedures exist which include a requirement that the data processor must only transfer personal data to third countries or international organisations in accordance with the agreement with the data controller by using a valid basis of transfer</w:t>
            </w:r>
            <w:r w:rsidR="000353B2" w:rsidRPr="00BE5BCB">
              <w:rPr>
                <w:rFonts w:asciiTheme="minorHAnsi" w:hAnsiTheme="minorHAnsi" w:cstheme="minorHAnsi"/>
                <w:lang w:val="en-GB"/>
              </w:rPr>
              <w:t>.</w:t>
            </w:r>
          </w:p>
          <w:p w14:paraId="6010715A" w14:textId="77777777" w:rsidR="00A510A9" w:rsidRPr="00BE5BCB" w:rsidRDefault="000353B2" w:rsidP="005E30AE">
            <w:pPr>
              <w:rPr>
                <w:rFonts w:asciiTheme="minorHAnsi" w:hAnsiTheme="minorHAnsi" w:cstheme="minorHAnsi"/>
                <w:lang w:val="en-GB"/>
              </w:rPr>
            </w:pPr>
            <w:r w:rsidRPr="00BE5BCB">
              <w:rPr>
                <w:rFonts w:asciiTheme="minorHAnsi" w:hAnsiTheme="minorHAnsi" w:cstheme="minorHAnsi"/>
                <w:lang w:val="en-GB"/>
              </w:rPr>
              <w:t>Assessments are made on a regular basis – and at least once a year – as to whether the procedures should be updated.</w:t>
            </w:r>
          </w:p>
        </w:tc>
        <w:tc>
          <w:tcPr>
            <w:tcW w:w="4252" w:type="dxa"/>
          </w:tcPr>
          <w:p w14:paraId="71D983FA" w14:textId="77777777" w:rsidR="00230F6F" w:rsidRPr="00BE5BCB" w:rsidRDefault="000353B2" w:rsidP="00230F6F">
            <w:pPr>
              <w:rPr>
                <w:rFonts w:asciiTheme="minorHAnsi" w:hAnsiTheme="minorHAnsi" w:cstheme="minorHAnsi"/>
                <w:lang w:val="en-GB"/>
              </w:rPr>
            </w:pPr>
            <w:r w:rsidRPr="00BE5BCB">
              <w:rPr>
                <w:rFonts w:ascii="Calibri" w:hAnsi="Calibri" w:cs="Calibri"/>
                <w:color w:val="000000"/>
                <w:lang w:val="en-GB"/>
              </w:rPr>
              <w:t>Checked by way of inspection that formali</w:t>
            </w:r>
            <w:r w:rsidR="00230F6F" w:rsidRPr="00BE5BCB">
              <w:rPr>
                <w:rFonts w:ascii="Calibri" w:hAnsi="Calibri" w:cs="Calibri"/>
                <w:color w:val="000000"/>
                <w:lang w:val="en-GB"/>
              </w:rPr>
              <w:t>s</w:t>
            </w:r>
            <w:r w:rsidRPr="00BE5BCB">
              <w:rPr>
                <w:rFonts w:ascii="Calibri" w:hAnsi="Calibri" w:cs="Calibri"/>
                <w:color w:val="000000"/>
                <w:lang w:val="en-GB"/>
              </w:rPr>
              <w:t xml:space="preserve">ed procedures exist to ensure that personal data </w:t>
            </w:r>
            <w:r w:rsidR="00230F6F" w:rsidRPr="00BE5BCB">
              <w:rPr>
                <w:rFonts w:ascii="Calibri" w:hAnsi="Calibri" w:cs="Calibri"/>
                <w:color w:val="000000"/>
                <w:lang w:val="en-GB"/>
              </w:rPr>
              <w:t>are</w:t>
            </w:r>
            <w:r w:rsidRPr="00BE5BCB">
              <w:rPr>
                <w:rFonts w:ascii="Calibri" w:hAnsi="Calibri" w:cs="Calibri"/>
                <w:color w:val="000000"/>
                <w:lang w:val="en-GB"/>
              </w:rPr>
              <w:t xml:space="preserve"> only transferred to third countries or international organisations in accordance with the agreement with the data controller by using a valid basis of transfer</w:t>
            </w:r>
            <w:r w:rsidRPr="00BE5BCB">
              <w:rPr>
                <w:rFonts w:ascii="Calibri" w:hAnsi="Calibri" w:cs="Calibri"/>
                <w:lang w:val="en-GB"/>
              </w:rPr>
              <w:t>.</w:t>
            </w:r>
          </w:p>
          <w:p w14:paraId="40A8F872" w14:textId="77777777" w:rsidR="00230F6F" w:rsidRPr="00BE5BCB" w:rsidRDefault="000353B2" w:rsidP="005E30AE">
            <w:pPr>
              <w:rPr>
                <w:rFonts w:asciiTheme="minorHAnsi" w:hAnsiTheme="minorHAnsi" w:cstheme="minorHAnsi"/>
                <w:lang w:val="en-GB"/>
              </w:rPr>
            </w:pPr>
            <w:r w:rsidRPr="00BE5BCB">
              <w:rPr>
                <w:rFonts w:asciiTheme="minorHAnsi" w:hAnsiTheme="minorHAnsi" w:cstheme="minorHAnsi"/>
                <w:lang w:val="en-GB"/>
              </w:rPr>
              <w:t>Checked by way of inspection that procedures are up to date.</w:t>
            </w:r>
          </w:p>
        </w:tc>
        <w:tc>
          <w:tcPr>
            <w:tcW w:w="3728" w:type="dxa"/>
          </w:tcPr>
          <w:p w14:paraId="2D4FF32C" w14:textId="77777777" w:rsidR="00A510A9" w:rsidRPr="00BE5BCB" w:rsidRDefault="00A510A9" w:rsidP="00853D79">
            <w:pPr>
              <w:rPr>
                <w:rFonts w:asciiTheme="minorHAnsi" w:hAnsiTheme="minorHAnsi" w:cstheme="minorHAnsi"/>
                <w:lang w:val="en-GB"/>
              </w:rPr>
            </w:pPr>
          </w:p>
        </w:tc>
      </w:tr>
      <w:tr w:rsidR="00A510A9" w:rsidRPr="00BE5BCB" w14:paraId="3B772498" w14:textId="77777777" w:rsidTr="00853D79">
        <w:trPr>
          <w:trHeight w:val="1184"/>
        </w:trPr>
        <w:tc>
          <w:tcPr>
            <w:tcW w:w="704" w:type="dxa"/>
          </w:tcPr>
          <w:p w14:paraId="3BCD6136"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G.2</w:t>
            </w:r>
          </w:p>
        </w:tc>
        <w:tc>
          <w:tcPr>
            <w:tcW w:w="5316" w:type="dxa"/>
          </w:tcPr>
          <w:p w14:paraId="5117319A" w14:textId="77777777" w:rsidR="00A510A9" w:rsidRPr="00BE5BCB" w:rsidRDefault="000353B2" w:rsidP="000353B2">
            <w:pPr>
              <w:rPr>
                <w:rFonts w:asciiTheme="minorHAnsi" w:hAnsiTheme="minorHAnsi" w:cstheme="minorHAnsi"/>
                <w:lang w:val="en-GB"/>
              </w:rPr>
            </w:pPr>
            <w:r w:rsidRPr="00BE5BCB">
              <w:rPr>
                <w:rFonts w:asciiTheme="minorHAnsi" w:hAnsiTheme="minorHAnsi" w:cstheme="minorHAnsi"/>
                <w:lang w:val="en-GB"/>
              </w:rPr>
              <w:t>The data processor must only transfer personal data to third countries or international organisations according to instructions by the data controller.</w:t>
            </w:r>
            <w:r w:rsidR="00A510A9" w:rsidRPr="00BE5BCB">
              <w:rPr>
                <w:rFonts w:asciiTheme="minorHAnsi" w:hAnsiTheme="minorHAnsi" w:cstheme="minorHAnsi"/>
                <w:lang w:val="en-GB"/>
              </w:rPr>
              <w:t xml:space="preserve"> </w:t>
            </w:r>
          </w:p>
          <w:p w14:paraId="01D6CAC0" w14:textId="77777777" w:rsidR="00A510A9" w:rsidRPr="00BE5BCB" w:rsidRDefault="00A510A9" w:rsidP="00853D79">
            <w:pPr>
              <w:rPr>
                <w:rFonts w:asciiTheme="minorHAnsi" w:hAnsiTheme="minorHAnsi" w:cstheme="minorHAnsi"/>
                <w:lang w:val="en-GB"/>
              </w:rPr>
            </w:pPr>
          </w:p>
          <w:p w14:paraId="282CC726" w14:textId="77777777" w:rsidR="00A510A9" w:rsidRPr="00BE5BCB" w:rsidRDefault="00A510A9" w:rsidP="00853D79">
            <w:pPr>
              <w:rPr>
                <w:rFonts w:asciiTheme="minorHAnsi" w:hAnsiTheme="minorHAnsi" w:cstheme="minorHAnsi"/>
                <w:lang w:val="en-GB"/>
              </w:rPr>
            </w:pPr>
          </w:p>
        </w:tc>
        <w:tc>
          <w:tcPr>
            <w:tcW w:w="4252" w:type="dxa"/>
          </w:tcPr>
          <w:p w14:paraId="58E0B467" w14:textId="77777777" w:rsidR="00A510A9" w:rsidRPr="00BE5BCB" w:rsidRDefault="000353B2" w:rsidP="009D2C7F">
            <w:pPr>
              <w:rPr>
                <w:rFonts w:asciiTheme="minorHAnsi" w:hAnsiTheme="minorHAnsi" w:cstheme="minorHAnsi"/>
                <w:lang w:val="en-GB"/>
              </w:rPr>
            </w:pPr>
            <w:r w:rsidRPr="00BE5BCB">
              <w:rPr>
                <w:rFonts w:asciiTheme="minorHAnsi" w:hAnsiTheme="minorHAnsi" w:cstheme="minorHAnsi"/>
                <w:lang w:val="en-GB"/>
              </w:rPr>
              <w:t xml:space="preserve">Checked by way of inspection that the data processor has a complete and updated list of </w:t>
            </w:r>
            <w:r w:rsidR="009D2C7F" w:rsidRPr="00BE5BCB">
              <w:rPr>
                <w:rFonts w:asciiTheme="minorHAnsi" w:hAnsiTheme="minorHAnsi" w:cstheme="minorHAnsi"/>
                <w:lang w:val="en-GB"/>
              </w:rPr>
              <w:t>transfers of personal data to third countries or international organisations</w:t>
            </w:r>
            <w:r w:rsidRPr="00BE5BCB">
              <w:rPr>
                <w:rFonts w:asciiTheme="minorHAnsi" w:hAnsiTheme="minorHAnsi" w:cstheme="minorHAnsi"/>
                <w:lang w:val="en-GB"/>
              </w:rPr>
              <w:t>.</w:t>
            </w:r>
          </w:p>
          <w:p w14:paraId="3F75BBB8" w14:textId="77777777" w:rsidR="00230F6F" w:rsidRPr="00BE5BCB" w:rsidRDefault="009D2C7F"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w:t>
            </w:r>
            <w:r w:rsidR="00230F6F" w:rsidRPr="00BE5BCB">
              <w:rPr>
                <w:rFonts w:asciiTheme="minorHAnsi" w:hAnsiTheme="minorHAnsi" w:cstheme="minorHAnsi"/>
                <w:lang w:val="en-GB"/>
              </w:rPr>
              <w:t>transfers</w:t>
            </w:r>
            <w:r w:rsidRPr="00BE5BCB">
              <w:rPr>
                <w:rFonts w:asciiTheme="minorHAnsi" w:hAnsiTheme="minorHAnsi" w:cstheme="minorHAnsi"/>
                <w:lang w:val="en-GB"/>
              </w:rPr>
              <w:t xml:space="preserve"> from the data processor’s list of transfers that documentation exists that such transfers were arranged with the data controller in the data processing agreement or subsequently approved.</w:t>
            </w:r>
          </w:p>
        </w:tc>
        <w:tc>
          <w:tcPr>
            <w:tcW w:w="3728" w:type="dxa"/>
          </w:tcPr>
          <w:p w14:paraId="22AF55B1" w14:textId="77777777" w:rsidR="00A510A9" w:rsidRPr="00BE5BCB" w:rsidRDefault="00A510A9" w:rsidP="00853D79">
            <w:pPr>
              <w:rPr>
                <w:rFonts w:asciiTheme="minorHAnsi" w:hAnsiTheme="minorHAnsi" w:cstheme="minorHAnsi"/>
                <w:lang w:val="en-GB"/>
              </w:rPr>
            </w:pPr>
          </w:p>
        </w:tc>
      </w:tr>
      <w:tr w:rsidR="00A510A9" w:rsidRPr="00BE5BCB" w14:paraId="277E45A9" w14:textId="77777777" w:rsidTr="00853D79">
        <w:trPr>
          <w:trHeight w:val="294"/>
        </w:trPr>
        <w:tc>
          <w:tcPr>
            <w:tcW w:w="704" w:type="dxa"/>
          </w:tcPr>
          <w:p w14:paraId="64C3A505"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G.3</w:t>
            </w:r>
          </w:p>
        </w:tc>
        <w:tc>
          <w:tcPr>
            <w:tcW w:w="5316" w:type="dxa"/>
          </w:tcPr>
          <w:p w14:paraId="409EADCC" w14:textId="77777777" w:rsidR="009D2C7F" w:rsidRPr="00BE5BCB" w:rsidRDefault="009D2C7F" w:rsidP="005E30AE">
            <w:pPr>
              <w:rPr>
                <w:rFonts w:asciiTheme="minorHAnsi" w:hAnsiTheme="minorHAnsi" w:cstheme="minorHAnsi"/>
                <w:lang w:val="en-GB"/>
              </w:rPr>
            </w:pPr>
            <w:r w:rsidRPr="00BE5BCB">
              <w:rPr>
                <w:rFonts w:asciiTheme="minorHAnsi" w:hAnsiTheme="minorHAnsi" w:cstheme="minorHAnsi"/>
                <w:lang w:val="en-GB"/>
              </w:rPr>
              <w:t>As part of the transfer of personal data to third countries or international organisations, the data processor assessed and documented the existence of a valid basis of transfer.</w:t>
            </w:r>
          </w:p>
        </w:tc>
        <w:tc>
          <w:tcPr>
            <w:tcW w:w="4252" w:type="dxa"/>
          </w:tcPr>
          <w:p w14:paraId="227E440D" w14:textId="77777777" w:rsidR="00A510A9" w:rsidRPr="00BE5BCB" w:rsidRDefault="009D2C7F" w:rsidP="009D2C7F">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ensuring a valid basis of transfer.</w:t>
            </w:r>
          </w:p>
          <w:p w14:paraId="61057180" w14:textId="77777777" w:rsidR="00230F6F" w:rsidRPr="00BE5BCB" w:rsidRDefault="009D2C7F" w:rsidP="00230F6F">
            <w:pPr>
              <w:rPr>
                <w:rFonts w:asciiTheme="minorHAnsi" w:hAnsiTheme="minorHAnsi" w:cstheme="minorHAnsi"/>
                <w:lang w:val="en-GB"/>
              </w:rPr>
            </w:pPr>
            <w:r w:rsidRPr="00BE5BCB">
              <w:rPr>
                <w:rFonts w:asciiTheme="minorHAnsi" w:hAnsiTheme="minorHAnsi" w:cstheme="minorHAnsi"/>
                <w:lang w:val="en-GB"/>
              </w:rPr>
              <w:lastRenderedPageBreak/>
              <w:t>Checked by way of inspection that procedures are up to date.</w:t>
            </w:r>
          </w:p>
          <w:p w14:paraId="28E01FFB" w14:textId="77777777" w:rsidR="00230F6F" w:rsidRPr="00BE5BCB" w:rsidRDefault="009D2C7F" w:rsidP="005E30AE">
            <w:pPr>
              <w:rPr>
                <w:rFonts w:asciiTheme="minorHAnsi" w:hAnsiTheme="minorHAnsi" w:cstheme="minorHAnsi"/>
                <w:lang w:val="en-GB"/>
              </w:rPr>
            </w:pPr>
            <w:r w:rsidRPr="00BE5BCB">
              <w:rPr>
                <w:rFonts w:asciiTheme="minorHAnsi" w:hAnsiTheme="minorHAnsi" w:cstheme="minorHAnsi"/>
                <w:lang w:val="en-GB"/>
              </w:rPr>
              <w:t xml:space="preserve">Checked by way of inspection of a sample of XX data transfers from the data processor’s list of transfers that documentation exists of a valid basis of transfer in the data processing agreement with the data controller and that transfers have only taken place in so far as this was </w:t>
            </w:r>
            <w:r w:rsidR="00230F6F" w:rsidRPr="00BE5BCB">
              <w:rPr>
                <w:rFonts w:asciiTheme="minorHAnsi" w:hAnsiTheme="minorHAnsi" w:cstheme="minorHAnsi"/>
                <w:lang w:val="en-GB"/>
              </w:rPr>
              <w:t>arranged</w:t>
            </w:r>
            <w:r w:rsidRPr="00BE5BCB">
              <w:rPr>
                <w:rFonts w:asciiTheme="minorHAnsi" w:hAnsiTheme="minorHAnsi" w:cstheme="minorHAnsi"/>
                <w:lang w:val="en-GB"/>
              </w:rPr>
              <w:t xml:space="preserve"> with the data controller.</w:t>
            </w:r>
          </w:p>
        </w:tc>
        <w:tc>
          <w:tcPr>
            <w:tcW w:w="3728" w:type="dxa"/>
          </w:tcPr>
          <w:p w14:paraId="3937A9EA" w14:textId="77777777" w:rsidR="00A510A9" w:rsidRPr="00BE5BCB" w:rsidRDefault="00A510A9" w:rsidP="00853D79">
            <w:pPr>
              <w:rPr>
                <w:rFonts w:asciiTheme="minorHAnsi" w:hAnsiTheme="minorHAnsi" w:cstheme="minorHAnsi"/>
                <w:lang w:val="en-GB"/>
              </w:rPr>
            </w:pPr>
          </w:p>
        </w:tc>
      </w:tr>
    </w:tbl>
    <w:p w14:paraId="32431B18" w14:textId="77777777" w:rsidR="00A510A9" w:rsidRPr="00BE5BCB" w:rsidRDefault="00A510A9" w:rsidP="00A510A9">
      <w:pPr>
        <w:rPr>
          <w:rFonts w:cstheme="minorHAnsi"/>
          <w:sz w:val="20"/>
          <w:szCs w:val="20"/>
          <w:lang w:val="en-GB"/>
        </w:rPr>
      </w:pPr>
      <w:r w:rsidRPr="00BE5BCB">
        <w:rPr>
          <w:rFonts w:cstheme="minorHAnsi"/>
          <w:sz w:val="20"/>
          <w:szCs w:val="20"/>
          <w:lang w:val="en-GB"/>
        </w:rPr>
        <w:br w:type="page"/>
      </w:r>
    </w:p>
    <w:p w14:paraId="5373321F" w14:textId="77777777" w:rsidR="00A510A9" w:rsidRPr="00BE5BCB" w:rsidRDefault="00A510A9" w:rsidP="00A510A9">
      <w:pPr>
        <w:rPr>
          <w:rFonts w:cstheme="minorHAnsi"/>
          <w:sz w:val="20"/>
          <w:szCs w:val="20"/>
          <w:lang w:val="en-GB"/>
        </w:rPr>
        <w:sectPr w:rsidR="00A510A9" w:rsidRPr="00BE5BCB" w:rsidSect="00853D79">
          <w:headerReference w:type="even" r:id="rId10"/>
          <w:headerReference w:type="default" r:id="rId11"/>
          <w:footerReference w:type="default" r:id="rId12"/>
          <w:headerReference w:type="first" r:id="rId13"/>
          <w:pgSz w:w="16838" w:h="11906" w:orient="landscape" w:code="9"/>
          <w:pgMar w:top="1440" w:right="1440" w:bottom="1440" w:left="1440" w:header="708" w:footer="708" w:gutter="0"/>
          <w:cols w:space="708"/>
          <w:docGrid w:linePitch="360"/>
        </w:sect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1819B1A0" w14:textId="77777777" w:rsidTr="00853D79">
        <w:trPr>
          <w:tblHeader/>
        </w:trPr>
        <w:tc>
          <w:tcPr>
            <w:tcW w:w="14000" w:type="dxa"/>
            <w:gridSpan w:val="4"/>
            <w:shd w:val="clear" w:color="auto" w:fill="000000" w:themeFill="text1"/>
          </w:tcPr>
          <w:p w14:paraId="6AC163AC" w14:textId="1329A0B4" w:rsidR="007E4334" w:rsidRPr="00BE5BCB" w:rsidRDefault="009D2C7F" w:rsidP="00BE5BCB">
            <w:pPr>
              <w:rPr>
                <w:rFonts w:asciiTheme="minorHAnsi" w:hAnsiTheme="minorHAnsi" w:cstheme="minorHAnsi"/>
                <w:b/>
                <w:shd w:val="clear" w:color="auto" w:fill="000000" w:themeFill="text1"/>
                <w:lang w:val="en-GB"/>
              </w:rPr>
            </w:pPr>
            <w:r w:rsidRPr="00BE5BCB">
              <w:rPr>
                <w:rFonts w:asciiTheme="minorHAnsi" w:hAnsiTheme="minorHAnsi" w:cstheme="minorHAnsi"/>
                <w:b/>
                <w:lang w:val="en-GB"/>
              </w:rPr>
              <w:lastRenderedPageBreak/>
              <w:t>Control objective H</w:t>
            </w:r>
            <w:r w:rsidR="00BE5BCB" w:rsidRPr="00BE5BCB">
              <w:rPr>
                <w:rFonts w:asciiTheme="minorHAnsi" w:hAnsiTheme="minorHAnsi" w:cstheme="minorHAnsi"/>
                <w:b/>
                <w:lang w:val="en-GB"/>
              </w:rPr>
              <w:br/>
            </w:r>
            <w:r w:rsidR="00B42FF8" w:rsidRPr="00BE5BCB">
              <w:rPr>
                <w:rFonts w:asciiTheme="minorHAnsi" w:hAnsiTheme="minorHAnsi" w:cstheme="minorHAnsi"/>
                <w:b/>
                <w:lang w:val="en-GB"/>
              </w:rPr>
              <w:t xml:space="preserve">Procedures and controls are complied with to ensure that the data processor can assist the data controller in handing out, correcting, deleting or restricting information on the processing of personal data to the data subject. </w:t>
            </w:r>
          </w:p>
        </w:tc>
      </w:tr>
      <w:tr w:rsidR="00A510A9" w:rsidRPr="00BE5BCB" w14:paraId="29CDBD28" w14:textId="77777777" w:rsidTr="00853D79">
        <w:trPr>
          <w:tblHeader/>
        </w:trPr>
        <w:tc>
          <w:tcPr>
            <w:tcW w:w="704" w:type="dxa"/>
            <w:shd w:val="clear" w:color="auto" w:fill="auto"/>
          </w:tcPr>
          <w:p w14:paraId="2CC00F6F" w14:textId="77777777" w:rsidR="00A510A9" w:rsidRPr="00BE5BCB" w:rsidRDefault="00A510A9" w:rsidP="00B42FF8">
            <w:pPr>
              <w:rPr>
                <w:rFonts w:asciiTheme="minorHAnsi" w:hAnsiTheme="minorHAnsi" w:cstheme="minorHAnsi"/>
                <w:i/>
                <w:lang w:val="en-GB"/>
              </w:rPr>
            </w:pPr>
            <w:r w:rsidRPr="00BE5BCB">
              <w:rPr>
                <w:rFonts w:asciiTheme="minorHAnsi" w:hAnsiTheme="minorHAnsi" w:cstheme="minorHAnsi"/>
                <w:i/>
                <w:lang w:val="en-GB"/>
              </w:rPr>
              <w:t>N</w:t>
            </w:r>
            <w:r w:rsidR="00B42FF8"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5F1CD3AA" w14:textId="77777777" w:rsidR="00A510A9" w:rsidRPr="00BE5BCB" w:rsidRDefault="00B42FF8"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auto"/>
          </w:tcPr>
          <w:p w14:paraId="6FF0FF64" w14:textId="77777777" w:rsidR="00A510A9" w:rsidRPr="00BE5BCB" w:rsidRDefault="00B42FF8"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auto"/>
          </w:tcPr>
          <w:p w14:paraId="0B8288FB" w14:textId="77777777" w:rsidR="00A510A9" w:rsidRPr="00BE5BCB" w:rsidRDefault="00B42FF8"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40F901A8" w14:textId="77777777" w:rsidTr="00853D79">
        <w:trPr>
          <w:trHeight w:val="1184"/>
        </w:trPr>
        <w:tc>
          <w:tcPr>
            <w:tcW w:w="704" w:type="dxa"/>
          </w:tcPr>
          <w:p w14:paraId="54DE754E"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H.1</w:t>
            </w:r>
          </w:p>
        </w:tc>
        <w:tc>
          <w:tcPr>
            <w:tcW w:w="5316" w:type="dxa"/>
          </w:tcPr>
          <w:p w14:paraId="75472001" w14:textId="77777777" w:rsidR="00A510A9" w:rsidRPr="00BE5BCB" w:rsidRDefault="007E4334" w:rsidP="007E4334">
            <w:pPr>
              <w:rPr>
                <w:rFonts w:asciiTheme="minorHAnsi" w:hAnsiTheme="minorHAnsi" w:cstheme="minorHAnsi"/>
                <w:lang w:val="en-GB"/>
              </w:rPr>
            </w:pPr>
            <w:r w:rsidRPr="00BE5BCB">
              <w:rPr>
                <w:rFonts w:asciiTheme="minorHAnsi" w:hAnsiTheme="minorHAnsi" w:cstheme="minorHAnsi"/>
                <w:lang w:val="en-GB"/>
              </w:rPr>
              <w:t>Written p</w:t>
            </w:r>
            <w:r w:rsidR="00B42FF8" w:rsidRPr="00BE5BCB">
              <w:rPr>
                <w:rFonts w:asciiTheme="minorHAnsi" w:hAnsiTheme="minorHAnsi" w:cstheme="minorHAnsi"/>
                <w:lang w:val="en-GB"/>
              </w:rPr>
              <w:t>rocedures exist which include a requirement that the data processor must assist the data controller in relation to the rights of data subjects.</w:t>
            </w:r>
            <w:r w:rsidR="00A510A9" w:rsidRPr="00BE5BCB">
              <w:rPr>
                <w:rFonts w:asciiTheme="minorHAnsi" w:hAnsiTheme="minorHAnsi" w:cstheme="minorHAnsi"/>
                <w:lang w:val="en-GB"/>
              </w:rPr>
              <w:t xml:space="preserve"> </w:t>
            </w:r>
          </w:p>
          <w:p w14:paraId="44A3AB11" w14:textId="77777777" w:rsidR="00A510A9" w:rsidRPr="00BE5BCB" w:rsidRDefault="00B42FF8" w:rsidP="005E30AE">
            <w:pPr>
              <w:rPr>
                <w:rFonts w:asciiTheme="minorHAnsi" w:hAnsiTheme="minorHAnsi" w:cstheme="minorHAnsi"/>
                <w:lang w:val="en-GB"/>
              </w:rPr>
            </w:pPr>
            <w:r w:rsidRPr="00BE5BCB">
              <w:rPr>
                <w:rFonts w:asciiTheme="minorHAnsi" w:hAnsiTheme="minorHAnsi" w:cstheme="minorHAnsi"/>
                <w:lang w:val="en-GB"/>
              </w:rPr>
              <w:t>Assessments are made on a regular basis – and at least once a year – as to whether the procedures should be updated.</w:t>
            </w:r>
          </w:p>
        </w:tc>
        <w:tc>
          <w:tcPr>
            <w:tcW w:w="4252" w:type="dxa"/>
          </w:tcPr>
          <w:p w14:paraId="55E689CF" w14:textId="77777777" w:rsidR="00A510A9" w:rsidRPr="00BE5BCB" w:rsidRDefault="00B42FF8" w:rsidP="00B42FF8">
            <w:pPr>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for the data processor’s assistance to the data controller in relation to the rights of data subjects.</w:t>
            </w:r>
            <w:r w:rsidR="00A510A9" w:rsidRPr="00BE5BCB">
              <w:rPr>
                <w:rFonts w:asciiTheme="minorHAnsi" w:hAnsiTheme="minorHAnsi" w:cstheme="minorHAnsi"/>
                <w:lang w:val="en-GB"/>
              </w:rPr>
              <w:t xml:space="preserve"> </w:t>
            </w:r>
          </w:p>
          <w:p w14:paraId="0841B3DA" w14:textId="77777777" w:rsidR="007E4334" w:rsidRPr="00BE5BCB" w:rsidRDefault="00B42FF8" w:rsidP="005E30AE">
            <w:pPr>
              <w:rPr>
                <w:rFonts w:asciiTheme="minorHAnsi" w:hAnsiTheme="minorHAnsi" w:cstheme="minorHAnsi"/>
                <w:lang w:val="en-GB"/>
              </w:rPr>
            </w:pPr>
            <w:r w:rsidRPr="00BE5BCB">
              <w:rPr>
                <w:rFonts w:asciiTheme="minorHAnsi" w:hAnsiTheme="minorHAnsi" w:cstheme="minorHAnsi"/>
                <w:lang w:val="en-GB"/>
              </w:rPr>
              <w:t>Checked by way of inspection that procedures are up to date.</w:t>
            </w:r>
          </w:p>
        </w:tc>
        <w:tc>
          <w:tcPr>
            <w:tcW w:w="3728" w:type="dxa"/>
          </w:tcPr>
          <w:p w14:paraId="5B9D6A04" w14:textId="77777777" w:rsidR="00A510A9" w:rsidRPr="00BE5BCB" w:rsidRDefault="00A510A9" w:rsidP="00853D79">
            <w:pPr>
              <w:rPr>
                <w:rFonts w:asciiTheme="minorHAnsi" w:hAnsiTheme="minorHAnsi" w:cstheme="minorHAnsi"/>
                <w:lang w:val="en-GB"/>
              </w:rPr>
            </w:pPr>
          </w:p>
        </w:tc>
      </w:tr>
      <w:tr w:rsidR="00A510A9" w:rsidRPr="00BE5BCB" w14:paraId="123C3C9C" w14:textId="77777777" w:rsidTr="00853D79">
        <w:trPr>
          <w:trHeight w:val="39"/>
        </w:trPr>
        <w:tc>
          <w:tcPr>
            <w:tcW w:w="704" w:type="dxa"/>
          </w:tcPr>
          <w:p w14:paraId="2BC15A95"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H.2</w:t>
            </w:r>
          </w:p>
        </w:tc>
        <w:tc>
          <w:tcPr>
            <w:tcW w:w="5316" w:type="dxa"/>
          </w:tcPr>
          <w:p w14:paraId="33BCC3B9" w14:textId="77777777" w:rsidR="007E4334" w:rsidRPr="00BE5BCB" w:rsidRDefault="0043590A" w:rsidP="007E4334">
            <w:pPr>
              <w:rPr>
                <w:rFonts w:asciiTheme="minorHAnsi" w:hAnsiTheme="minorHAnsi" w:cstheme="minorHAnsi"/>
                <w:shd w:val="clear" w:color="auto" w:fill="000000" w:themeFill="text1"/>
                <w:lang w:val="en-GB"/>
              </w:rPr>
            </w:pPr>
            <w:r w:rsidRPr="00BE5BCB">
              <w:rPr>
                <w:rFonts w:asciiTheme="minorHAnsi" w:hAnsiTheme="minorHAnsi" w:cstheme="minorHAnsi"/>
                <w:lang w:val="en-GB"/>
              </w:rPr>
              <w:t xml:space="preserve">The data processor has established procedures in so far as this was </w:t>
            </w:r>
            <w:r w:rsidR="00CE6D2B" w:rsidRPr="00BE5BCB">
              <w:rPr>
                <w:rFonts w:asciiTheme="minorHAnsi" w:hAnsiTheme="minorHAnsi" w:cstheme="minorHAnsi"/>
                <w:lang w:val="en-GB"/>
              </w:rPr>
              <w:t>agreed that enable timely assistance to the data controller in handing out, correcting, deleting or restricting or providing information about the processing of personal data to data subjects.</w:t>
            </w:r>
          </w:p>
          <w:p w14:paraId="6BAD4F85" w14:textId="77777777" w:rsidR="00A510A9" w:rsidRPr="00BE5BCB" w:rsidRDefault="00A510A9" w:rsidP="00853D79">
            <w:pPr>
              <w:rPr>
                <w:rFonts w:asciiTheme="minorHAnsi" w:hAnsiTheme="minorHAnsi" w:cstheme="minorHAnsi"/>
                <w:lang w:val="en-GB"/>
              </w:rPr>
            </w:pPr>
          </w:p>
        </w:tc>
        <w:tc>
          <w:tcPr>
            <w:tcW w:w="4252" w:type="dxa"/>
          </w:tcPr>
          <w:p w14:paraId="72D08DCF" w14:textId="77777777" w:rsidR="00A510A9" w:rsidRPr="00BE5BCB" w:rsidRDefault="00CE6D2B" w:rsidP="00CE6D2B">
            <w:pPr>
              <w:rPr>
                <w:rFonts w:asciiTheme="minorHAnsi" w:hAnsiTheme="minorHAnsi" w:cstheme="minorHAnsi"/>
                <w:lang w:val="en-GB"/>
              </w:rPr>
            </w:pPr>
            <w:r w:rsidRPr="00BE5BCB">
              <w:rPr>
                <w:rFonts w:asciiTheme="minorHAnsi" w:hAnsiTheme="minorHAnsi" w:cstheme="minorHAnsi"/>
                <w:lang w:val="en-GB"/>
              </w:rPr>
              <w:t>Checked by way of inspection that the procedures in place for assisting the data controller include detailed procedures for:</w:t>
            </w:r>
          </w:p>
          <w:p w14:paraId="45DD3F00" w14:textId="77777777" w:rsidR="007E4334" w:rsidRPr="00BE5BCB" w:rsidRDefault="007E4334" w:rsidP="007E4334">
            <w:pPr>
              <w:pStyle w:val="Listeafsnit"/>
              <w:numPr>
                <w:ilvl w:val="0"/>
                <w:numId w:val="23"/>
              </w:numPr>
              <w:spacing w:after="0" w:line="240" w:lineRule="auto"/>
              <w:rPr>
                <w:rFonts w:asciiTheme="minorHAnsi" w:hAnsiTheme="minorHAnsi" w:cstheme="minorHAnsi"/>
                <w:lang w:val="en-GB"/>
              </w:rPr>
            </w:pPr>
            <w:r w:rsidRPr="00BE5BCB">
              <w:rPr>
                <w:rFonts w:asciiTheme="minorHAnsi" w:hAnsiTheme="minorHAnsi" w:cstheme="minorHAnsi"/>
                <w:lang w:val="en-GB"/>
              </w:rPr>
              <w:t xml:space="preserve">Handing out </w:t>
            </w:r>
            <w:r w:rsidR="00CE6D2B" w:rsidRPr="00BE5BCB">
              <w:rPr>
                <w:rFonts w:asciiTheme="minorHAnsi" w:hAnsiTheme="minorHAnsi" w:cstheme="minorHAnsi"/>
                <w:lang w:val="en-GB"/>
              </w:rPr>
              <w:t>data;</w:t>
            </w:r>
          </w:p>
          <w:p w14:paraId="53C6C621" w14:textId="77777777" w:rsidR="00A510A9" w:rsidRPr="00BE5BCB" w:rsidRDefault="00CE6D2B" w:rsidP="00CE6D2B">
            <w:pPr>
              <w:pStyle w:val="Listeafsnit"/>
              <w:numPr>
                <w:ilvl w:val="0"/>
                <w:numId w:val="23"/>
              </w:numPr>
              <w:spacing w:after="0" w:line="240" w:lineRule="auto"/>
              <w:rPr>
                <w:rFonts w:asciiTheme="minorHAnsi" w:hAnsiTheme="minorHAnsi" w:cstheme="minorHAnsi"/>
                <w:lang w:val="en-GB"/>
              </w:rPr>
            </w:pPr>
            <w:r w:rsidRPr="00BE5BCB">
              <w:rPr>
                <w:rFonts w:asciiTheme="minorHAnsi" w:hAnsiTheme="minorHAnsi" w:cstheme="minorHAnsi"/>
                <w:lang w:val="en-GB"/>
              </w:rPr>
              <w:t>Correcting data;</w:t>
            </w:r>
          </w:p>
          <w:p w14:paraId="0BABC5BF" w14:textId="77777777" w:rsidR="00A510A9" w:rsidRPr="00BE5BCB" w:rsidRDefault="00CE6D2B" w:rsidP="00CE6D2B">
            <w:pPr>
              <w:pStyle w:val="Listeafsnit"/>
              <w:numPr>
                <w:ilvl w:val="0"/>
                <w:numId w:val="23"/>
              </w:numPr>
              <w:spacing w:after="0" w:line="240" w:lineRule="auto"/>
              <w:rPr>
                <w:rFonts w:asciiTheme="minorHAnsi" w:hAnsiTheme="minorHAnsi" w:cstheme="minorHAnsi"/>
                <w:lang w:val="en-GB"/>
              </w:rPr>
            </w:pPr>
            <w:r w:rsidRPr="00BE5BCB">
              <w:rPr>
                <w:rFonts w:asciiTheme="minorHAnsi" w:hAnsiTheme="minorHAnsi" w:cstheme="minorHAnsi"/>
                <w:lang w:val="en-GB"/>
              </w:rPr>
              <w:t>Deleting data;</w:t>
            </w:r>
          </w:p>
          <w:p w14:paraId="57CDD720" w14:textId="77777777" w:rsidR="00A510A9" w:rsidRPr="00BE5BCB" w:rsidRDefault="00CE6D2B" w:rsidP="00CE6D2B">
            <w:pPr>
              <w:pStyle w:val="Listeafsnit"/>
              <w:numPr>
                <w:ilvl w:val="0"/>
                <w:numId w:val="23"/>
              </w:numPr>
              <w:spacing w:after="0" w:line="240" w:lineRule="auto"/>
              <w:rPr>
                <w:rFonts w:asciiTheme="minorHAnsi" w:hAnsiTheme="minorHAnsi" w:cstheme="minorHAnsi"/>
                <w:lang w:val="en-GB"/>
              </w:rPr>
            </w:pPr>
            <w:r w:rsidRPr="00BE5BCB">
              <w:rPr>
                <w:rFonts w:ascii="Calibri" w:hAnsi="Calibri" w:cs="Calibri"/>
                <w:color w:val="0D0D0D"/>
                <w:lang w:val="en-GB"/>
              </w:rPr>
              <w:t>Restricting the processing of personal data;</w:t>
            </w:r>
            <w:r w:rsidR="00A510A9" w:rsidRPr="00BE5BCB">
              <w:rPr>
                <w:rFonts w:asciiTheme="minorHAnsi" w:hAnsiTheme="minorHAnsi" w:cstheme="minorHAnsi"/>
                <w:lang w:val="en-GB"/>
              </w:rPr>
              <w:t xml:space="preserve"> </w:t>
            </w:r>
          </w:p>
          <w:p w14:paraId="0EC2BCF2" w14:textId="77777777" w:rsidR="00A510A9" w:rsidRPr="00BE5BCB" w:rsidRDefault="00CE6D2B" w:rsidP="00CE6D2B">
            <w:pPr>
              <w:pStyle w:val="Listeafsnit"/>
              <w:numPr>
                <w:ilvl w:val="0"/>
                <w:numId w:val="23"/>
              </w:numPr>
              <w:spacing w:after="0" w:line="240" w:lineRule="auto"/>
              <w:rPr>
                <w:rFonts w:asciiTheme="minorHAnsi" w:hAnsiTheme="minorHAnsi" w:cstheme="minorHAnsi"/>
                <w:lang w:val="en-GB"/>
              </w:rPr>
            </w:pPr>
            <w:r w:rsidRPr="00BE5BCB">
              <w:rPr>
                <w:rFonts w:asciiTheme="minorHAnsi" w:hAnsiTheme="minorHAnsi" w:cstheme="minorHAnsi"/>
                <w:lang w:val="en-GB"/>
              </w:rPr>
              <w:t>Providing information about the processing of personal data to data subjects.</w:t>
            </w:r>
          </w:p>
          <w:p w14:paraId="5FD74CFB" w14:textId="77777777" w:rsidR="00A510A9" w:rsidRPr="00BE5BCB" w:rsidRDefault="00A510A9" w:rsidP="00993439">
            <w:pPr>
              <w:spacing w:after="0"/>
              <w:rPr>
                <w:rFonts w:asciiTheme="minorHAnsi" w:hAnsiTheme="minorHAnsi" w:cstheme="minorHAnsi"/>
                <w:lang w:val="en-GB"/>
              </w:rPr>
            </w:pPr>
          </w:p>
          <w:p w14:paraId="61B11472" w14:textId="77777777" w:rsidR="00A510A9" w:rsidRPr="00BE5BCB" w:rsidRDefault="00CE6D2B" w:rsidP="00CE6D2B">
            <w:pPr>
              <w:rPr>
                <w:rFonts w:asciiTheme="minorHAnsi" w:hAnsiTheme="minorHAnsi" w:cstheme="minorHAnsi"/>
                <w:lang w:val="en-GB"/>
              </w:rPr>
            </w:pPr>
            <w:r w:rsidRPr="00BE5BCB">
              <w:rPr>
                <w:rFonts w:asciiTheme="minorHAnsi" w:hAnsiTheme="minorHAnsi" w:cstheme="minorHAnsi"/>
                <w:lang w:val="en-GB"/>
              </w:rPr>
              <w:t>Checked by way of inspection of documentation that the systems and databases used support the performance of the relevant detailed procedures.</w:t>
            </w:r>
          </w:p>
          <w:p w14:paraId="616A3C65" w14:textId="77777777" w:rsidR="00A510A9" w:rsidRPr="00BE5BCB" w:rsidRDefault="00CE6D2B" w:rsidP="00CE6D2B">
            <w:pPr>
              <w:rPr>
                <w:rFonts w:asciiTheme="minorHAnsi" w:hAnsiTheme="minorHAnsi" w:cstheme="minorHAnsi"/>
                <w:i/>
                <w:lang w:val="en-GB"/>
              </w:rPr>
            </w:pPr>
            <w:r w:rsidRPr="00BE5BCB">
              <w:rPr>
                <w:rFonts w:asciiTheme="minorHAnsi" w:hAnsiTheme="minorHAnsi" w:cstheme="minorHAnsi"/>
                <w:i/>
                <w:lang w:val="en-GB"/>
              </w:rPr>
              <w:t>OR IF ASSISTANCE HAS BEEN PROVIDED DURING THE PERIOD</w:t>
            </w:r>
            <w:r w:rsidR="00A510A9" w:rsidRPr="00BE5BCB">
              <w:rPr>
                <w:rFonts w:asciiTheme="minorHAnsi" w:hAnsiTheme="minorHAnsi" w:cstheme="minorHAnsi"/>
                <w:i/>
                <w:lang w:val="en-GB"/>
              </w:rPr>
              <w:t xml:space="preserve"> </w:t>
            </w:r>
          </w:p>
          <w:p w14:paraId="439BC682" w14:textId="77777777" w:rsidR="007E4334" w:rsidRPr="00BE5BCB" w:rsidRDefault="00CE6D2B" w:rsidP="005E30AE">
            <w:pPr>
              <w:rPr>
                <w:rFonts w:asciiTheme="minorHAnsi" w:hAnsiTheme="minorHAnsi" w:cstheme="minorHAnsi"/>
                <w:lang w:val="en-GB"/>
              </w:rPr>
            </w:pPr>
            <w:r w:rsidRPr="00BE5BCB">
              <w:rPr>
                <w:rFonts w:asciiTheme="minorHAnsi" w:hAnsiTheme="minorHAnsi" w:cstheme="minorHAnsi"/>
                <w:lang w:val="en-GB"/>
              </w:rPr>
              <w:lastRenderedPageBreak/>
              <w:t xml:space="preserve">Checked by way of inspection that </w:t>
            </w:r>
            <w:r w:rsidR="007E4334" w:rsidRPr="00BE5BCB">
              <w:rPr>
                <w:rFonts w:asciiTheme="minorHAnsi" w:hAnsiTheme="minorHAnsi" w:cstheme="minorHAnsi"/>
                <w:lang w:val="en-GB"/>
              </w:rPr>
              <w:t>requests by</w:t>
            </w:r>
            <w:r w:rsidRPr="00BE5BCB">
              <w:rPr>
                <w:rFonts w:asciiTheme="minorHAnsi" w:hAnsiTheme="minorHAnsi" w:cstheme="minorHAnsi"/>
                <w:lang w:val="en-GB"/>
              </w:rPr>
              <w:t xml:space="preserve"> the data controller for assistance in handing out, correcting, deleting or restricting </w:t>
            </w:r>
            <w:r w:rsidR="00814940" w:rsidRPr="00BE5BCB">
              <w:rPr>
                <w:rFonts w:asciiTheme="minorHAnsi" w:hAnsiTheme="minorHAnsi" w:cstheme="minorHAnsi"/>
                <w:lang w:val="en-GB"/>
              </w:rPr>
              <w:t>or providing information about the processing of personal data to data subjects ha</w:t>
            </w:r>
            <w:r w:rsidR="007E4334" w:rsidRPr="00BE5BCB">
              <w:rPr>
                <w:rFonts w:asciiTheme="minorHAnsi" w:hAnsiTheme="minorHAnsi" w:cstheme="minorHAnsi"/>
                <w:lang w:val="en-GB"/>
              </w:rPr>
              <w:t>ve</w:t>
            </w:r>
            <w:r w:rsidR="00814940" w:rsidRPr="00BE5BCB">
              <w:rPr>
                <w:rFonts w:asciiTheme="minorHAnsi" w:hAnsiTheme="minorHAnsi" w:cstheme="minorHAnsi"/>
                <w:lang w:val="en-GB"/>
              </w:rPr>
              <w:t xml:space="preserve"> been </w:t>
            </w:r>
            <w:r w:rsidR="007E4334" w:rsidRPr="00BE5BCB">
              <w:rPr>
                <w:rFonts w:asciiTheme="minorHAnsi" w:hAnsiTheme="minorHAnsi" w:cstheme="minorHAnsi"/>
                <w:lang w:val="en-GB"/>
              </w:rPr>
              <w:t>documented</w:t>
            </w:r>
            <w:r w:rsidR="00814940" w:rsidRPr="00BE5BCB">
              <w:rPr>
                <w:rFonts w:asciiTheme="minorHAnsi" w:hAnsiTheme="minorHAnsi" w:cstheme="minorHAnsi"/>
                <w:lang w:val="en-GB"/>
              </w:rPr>
              <w:t xml:space="preserve"> in a correct and timely manner</w:t>
            </w:r>
            <w:r w:rsidRPr="00BE5BCB">
              <w:rPr>
                <w:rFonts w:asciiTheme="minorHAnsi" w:hAnsiTheme="minorHAnsi" w:cstheme="minorHAnsi"/>
                <w:lang w:val="en-GB"/>
              </w:rPr>
              <w:t>.</w:t>
            </w:r>
          </w:p>
        </w:tc>
        <w:tc>
          <w:tcPr>
            <w:tcW w:w="3728" w:type="dxa"/>
          </w:tcPr>
          <w:p w14:paraId="4A1B3E92" w14:textId="77777777" w:rsidR="00A510A9" w:rsidRPr="00BE5BCB" w:rsidRDefault="00A510A9" w:rsidP="00853D79">
            <w:pPr>
              <w:rPr>
                <w:rFonts w:asciiTheme="minorHAnsi" w:hAnsiTheme="minorHAnsi" w:cstheme="minorHAnsi"/>
                <w:lang w:val="en-GB"/>
              </w:rPr>
            </w:pPr>
          </w:p>
        </w:tc>
      </w:tr>
    </w:tbl>
    <w:p w14:paraId="2BEDF0C9" w14:textId="77777777" w:rsidR="000612BC" w:rsidRPr="00BE5BCB" w:rsidRDefault="000612BC" w:rsidP="00A510A9">
      <w:pPr>
        <w:rPr>
          <w:rFonts w:cstheme="minorHAnsi"/>
          <w:lang w:val="en-GB"/>
        </w:rPr>
        <w:sectPr w:rsidR="000612BC" w:rsidRPr="00BE5BCB" w:rsidSect="00853D79">
          <w:headerReference w:type="even" r:id="rId14"/>
          <w:headerReference w:type="default" r:id="rId15"/>
          <w:footerReference w:type="default" r:id="rId16"/>
          <w:headerReference w:type="first" r:id="rId17"/>
          <w:pgSz w:w="16838" w:h="11906" w:orient="landscape" w:code="9"/>
          <w:pgMar w:top="1440" w:right="1440" w:bottom="1440" w:left="1440" w:header="708" w:footer="708" w:gutter="0"/>
          <w:cols w:space="708"/>
          <w:docGrid w:linePitch="360"/>
        </w:sectPr>
      </w:pPr>
    </w:p>
    <w:tbl>
      <w:tblPr>
        <w:tblStyle w:val="Tabel-Gitter"/>
        <w:tblW w:w="14000"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6"/>
        <w:gridCol w:w="4252"/>
        <w:gridCol w:w="3728"/>
      </w:tblGrid>
      <w:tr w:rsidR="00A510A9" w:rsidRPr="00BE5BCB" w14:paraId="6C6FD95B" w14:textId="77777777" w:rsidTr="00853D79">
        <w:trPr>
          <w:tblHeader/>
        </w:trPr>
        <w:tc>
          <w:tcPr>
            <w:tcW w:w="14000" w:type="dxa"/>
            <w:gridSpan w:val="4"/>
            <w:shd w:val="clear" w:color="auto" w:fill="000000" w:themeFill="text1"/>
          </w:tcPr>
          <w:p w14:paraId="0D7F6C71" w14:textId="6B930889" w:rsidR="00B174CF" w:rsidRPr="00BE5BCB" w:rsidRDefault="00F62114" w:rsidP="00BE5BCB">
            <w:pPr>
              <w:rPr>
                <w:rFonts w:asciiTheme="minorHAnsi" w:hAnsiTheme="minorHAnsi" w:cstheme="minorHAnsi"/>
                <w:b/>
                <w:lang w:val="en-GB"/>
              </w:rPr>
            </w:pPr>
            <w:r w:rsidRPr="00BE5BCB">
              <w:rPr>
                <w:rFonts w:asciiTheme="minorHAnsi" w:hAnsiTheme="minorHAnsi" w:cstheme="minorHAnsi"/>
                <w:b/>
                <w:lang w:val="en-GB"/>
              </w:rPr>
              <w:lastRenderedPageBreak/>
              <w:t>Control objective I</w:t>
            </w:r>
            <w:r w:rsidR="00BE5BCB" w:rsidRPr="00BE5BCB">
              <w:rPr>
                <w:rFonts w:asciiTheme="minorHAnsi" w:hAnsiTheme="minorHAnsi" w:cstheme="minorHAnsi"/>
                <w:b/>
                <w:lang w:val="en-GB"/>
              </w:rPr>
              <w:br/>
            </w:r>
            <w:r w:rsidRPr="00BE5BCB">
              <w:rPr>
                <w:rFonts w:ascii="Calibri" w:hAnsi="Calibri" w:cs="Calibri"/>
                <w:b/>
                <w:bCs/>
                <w:color w:val="FFFFFF"/>
                <w:lang w:val="en-GB"/>
              </w:rPr>
              <w:t xml:space="preserve">Procedures and controls are complied with to ensure that any personal data breaches may be </w:t>
            </w:r>
            <w:r w:rsidR="00B174CF" w:rsidRPr="00BE5BCB">
              <w:rPr>
                <w:rFonts w:ascii="Calibri" w:hAnsi="Calibri" w:cs="Calibri"/>
                <w:b/>
                <w:bCs/>
                <w:color w:val="FFFFFF"/>
                <w:lang w:val="en-GB"/>
              </w:rPr>
              <w:t>responded to</w:t>
            </w:r>
            <w:r w:rsidRPr="00BE5BCB">
              <w:rPr>
                <w:rFonts w:ascii="Calibri" w:hAnsi="Calibri" w:cs="Calibri"/>
                <w:b/>
                <w:bCs/>
                <w:color w:val="FFFFFF"/>
                <w:lang w:val="en-GB"/>
              </w:rPr>
              <w:t xml:space="preserve"> in accordance with the data processing agreement </w:t>
            </w:r>
            <w:proofErr w:type="gramStart"/>
            <w:r w:rsidRPr="00BE5BCB">
              <w:rPr>
                <w:rFonts w:ascii="Calibri" w:hAnsi="Calibri" w:cs="Calibri"/>
                <w:b/>
                <w:bCs/>
                <w:color w:val="FFFFFF"/>
                <w:lang w:val="en-GB"/>
              </w:rPr>
              <w:t>entered into</w:t>
            </w:r>
            <w:proofErr w:type="gramEnd"/>
            <w:r w:rsidRPr="00BE5BCB">
              <w:rPr>
                <w:rFonts w:ascii="Calibri" w:hAnsi="Calibri" w:cs="Calibri"/>
                <w:b/>
                <w:bCs/>
                <w:color w:val="FFFFFF"/>
                <w:lang w:val="en-GB"/>
              </w:rPr>
              <w:t>.</w:t>
            </w:r>
          </w:p>
        </w:tc>
      </w:tr>
      <w:tr w:rsidR="00A510A9" w:rsidRPr="00BE5BCB" w14:paraId="6ED67AA5" w14:textId="77777777" w:rsidTr="00853D79">
        <w:trPr>
          <w:tblHeader/>
        </w:trPr>
        <w:tc>
          <w:tcPr>
            <w:tcW w:w="704" w:type="dxa"/>
            <w:shd w:val="clear" w:color="auto" w:fill="auto"/>
          </w:tcPr>
          <w:p w14:paraId="19F25BA4" w14:textId="77777777" w:rsidR="00A510A9" w:rsidRPr="00BE5BCB" w:rsidRDefault="00A510A9" w:rsidP="00F62114">
            <w:pPr>
              <w:rPr>
                <w:rFonts w:asciiTheme="minorHAnsi" w:hAnsiTheme="minorHAnsi" w:cstheme="minorHAnsi"/>
                <w:i/>
                <w:lang w:val="en-GB"/>
              </w:rPr>
            </w:pPr>
            <w:r w:rsidRPr="00BE5BCB">
              <w:rPr>
                <w:rFonts w:asciiTheme="minorHAnsi" w:hAnsiTheme="minorHAnsi" w:cstheme="minorHAnsi"/>
                <w:i/>
                <w:lang w:val="en-GB"/>
              </w:rPr>
              <w:t>N</w:t>
            </w:r>
            <w:r w:rsidR="00F62114" w:rsidRPr="00BE5BCB">
              <w:rPr>
                <w:rFonts w:asciiTheme="minorHAnsi" w:hAnsiTheme="minorHAnsi" w:cstheme="minorHAnsi"/>
                <w:i/>
                <w:lang w:val="en-GB"/>
              </w:rPr>
              <w:t>o</w:t>
            </w:r>
            <w:r w:rsidRPr="00BE5BCB">
              <w:rPr>
                <w:rFonts w:asciiTheme="minorHAnsi" w:hAnsiTheme="minorHAnsi" w:cstheme="minorHAnsi"/>
                <w:i/>
                <w:lang w:val="en-GB"/>
              </w:rPr>
              <w:t>.</w:t>
            </w:r>
          </w:p>
        </w:tc>
        <w:tc>
          <w:tcPr>
            <w:tcW w:w="5316" w:type="dxa"/>
            <w:shd w:val="clear" w:color="auto" w:fill="auto"/>
          </w:tcPr>
          <w:p w14:paraId="01B2657E" w14:textId="77777777" w:rsidR="00A510A9" w:rsidRPr="00BE5BCB" w:rsidRDefault="00F62114" w:rsidP="005E30AE">
            <w:pPr>
              <w:rPr>
                <w:rFonts w:asciiTheme="minorHAnsi" w:hAnsiTheme="minorHAnsi" w:cstheme="minorHAnsi"/>
                <w:i/>
                <w:lang w:val="en-GB"/>
              </w:rPr>
            </w:pPr>
            <w:r w:rsidRPr="00BE5BCB">
              <w:rPr>
                <w:rFonts w:ascii="Calibri" w:hAnsi="Calibri" w:cs="Calibri"/>
                <w:i/>
                <w:iCs/>
                <w:lang w:val="en-GB"/>
              </w:rPr>
              <w:t>Data processor’s control activity</w:t>
            </w:r>
          </w:p>
        </w:tc>
        <w:tc>
          <w:tcPr>
            <w:tcW w:w="4252" w:type="dxa"/>
            <w:shd w:val="clear" w:color="auto" w:fill="auto"/>
          </w:tcPr>
          <w:p w14:paraId="33EC4E1E" w14:textId="77777777" w:rsidR="00A510A9" w:rsidRPr="00BE5BCB" w:rsidRDefault="00F62114" w:rsidP="005E30AE">
            <w:pPr>
              <w:rPr>
                <w:rFonts w:asciiTheme="minorHAnsi" w:hAnsiTheme="minorHAnsi" w:cstheme="minorHAnsi"/>
                <w:i/>
                <w:lang w:val="en-GB"/>
              </w:rPr>
            </w:pPr>
            <w:r w:rsidRPr="00BE5BCB">
              <w:rPr>
                <w:rFonts w:ascii="Calibri" w:hAnsi="Calibri" w:cs="Calibri"/>
                <w:i/>
                <w:iCs/>
                <w:lang w:val="en-GB"/>
              </w:rPr>
              <w:t>Test performed by auditor</w:t>
            </w:r>
          </w:p>
        </w:tc>
        <w:tc>
          <w:tcPr>
            <w:tcW w:w="3728" w:type="dxa"/>
            <w:shd w:val="clear" w:color="auto" w:fill="auto"/>
          </w:tcPr>
          <w:p w14:paraId="0B7DA959" w14:textId="77777777" w:rsidR="00A510A9" w:rsidRPr="00BE5BCB" w:rsidRDefault="00F62114" w:rsidP="005E30AE">
            <w:pPr>
              <w:rPr>
                <w:rFonts w:asciiTheme="minorHAnsi" w:hAnsiTheme="minorHAnsi" w:cstheme="minorHAnsi"/>
                <w:i/>
                <w:lang w:val="en-GB"/>
              </w:rPr>
            </w:pPr>
            <w:r w:rsidRPr="00BE5BCB">
              <w:rPr>
                <w:rFonts w:ascii="Calibri" w:hAnsi="Calibri" w:cs="Calibri"/>
                <w:i/>
                <w:iCs/>
                <w:lang w:val="en-GB"/>
              </w:rPr>
              <w:t>Result of auditor’s test</w:t>
            </w:r>
          </w:p>
        </w:tc>
      </w:tr>
      <w:tr w:rsidR="00A510A9" w:rsidRPr="00BE5BCB" w14:paraId="3DF3B668" w14:textId="77777777" w:rsidTr="00853D79">
        <w:trPr>
          <w:trHeight w:val="1184"/>
        </w:trPr>
        <w:tc>
          <w:tcPr>
            <w:tcW w:w="704" w:type="dxa"/>
          </w:tcPr>
          <w:p w14:paraId="352BF870"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I.1</w:t>
            </w:r>
          </w:p>
        </w:tc>
        <w:tc>
          <w:tcPr>
            <w:tcW w:w="5316" w:type="dxa"/>
          </w:tcPr>
          <w:p w14:paraId="72E6BB20" w14:textId="77777777" w:rsidR="00A510A9" w:rsidRPr="00BE5BCB" w:rsidRDefault="007E4334" w:rsidP="007E4334">
            <w:pPr>
              <w:pStyle w:val="BodySingle"/>
              <w:spacing w:after="60"/>
              <w:rPr>
                <w:rFonts w:asciiTheme="minorHAnsi" w:hAnsiTheme="minorHAnsi" w:cstheme="minorHAnsi"/>
                <w:lang w:val="en-GB"/>
              </w:rPr>
            </w:pPr>
            <w:r w:rsidRPr="00BE5BCB">
              <w:rPr>
                <w:rFonts w:asciiTheme="minorHAnsi" w:hAnsiTheme="minorHAnsi" w:cstheme="minorHAnsi"/>
                <w:lang w:val="en-GB"/>
              </w:rPr>
              <w:t>Written p</w:t>
            </w:r>
            <w:r w:rsidR="00F62114" w:rsidRPr="00BE5BCB">
              <w:rPr>
                <w:rFonts w:asciiTheme="minorHAnsi" w:hAnsiTheme="minorHAnsi" w:cstheme="minorHAnsi"/>
                <w:lang w:val="en-GB"/>
              </w:rPr>
              <w:t>rocedures exist which include a requirement that the data processor must inform the data controller</w:t>
            </w:r>
            <w:r w:rsidRPr="00BE5BCB">
              <w:rPr>
                <w:rFonts w:asciiTheme="minorHAnsi" w:hAnsiTheme="minorHAnsi" w:cstheme="minorHAnsi"/>
                <w:lang w:val="en-GB"/>
              </w:rPr>
              <w:t>s</w:t>
            </w:r>
            <w:r w:rsidR="00F62114" w:rsidRPr="00BE5BCB">
              <w:rPr>
                <w:rFonts w:asciiTheme="minorHAnsi" w:hAnsiTheme="minorHAnsi" w:cstheme="minorHAnsi"/>
                <w:lang w:val="en-GB"/>
              </w:rPr>
              <w:t xml:space="preserve"> in the event of any personal data breaches.</w:t>
            </w:r>
            <w:r w:rsidR="00A510A9" w:rsidRPr="00BE5BCB">
              <w:rPr>
                <w:rFonts w:asciiTheme="minorHAnsi" w:hAnsiTheme="minorHAnsi" w:cstheme="minorHAnsi"/>
                <w:lang w:val="en-GB"/>
              </w:rPr>
              <w:t xml:space="preserve"> </w:t>
            </w:r>
          </w:p>
          <w:p w14:paraId="18A59DAF" w14:textId="77777777" w:rsidR="00A510A9" w:rsidRPr="00BE5BCB" w:rsidRDefault="00F62114" w:rsidP="00F62114">
            <w:pPr>
              <w:pStyle w:val="BodySingle"/>
              <w:spacing w:after="60"/>
              <w:rPr>
                <w:rFonts w:asciiTheme="minorHAnsi" w:eastAsia="Times New Roman" w:hAnsiTheme="minorHAnsi" w:cstheme="minorHAnsi"/>
                <w:lang w:val="en-GB"/>
              </w:rPr>
            </w:pPr>
            <w:r w:rsidRPr="00BE5BCB">
              <w:rPr>
                <w:rFonts w:asciiTheme="minorHAnsi" w:eastAsia="Times New Roman" w:hAnsiTheme="minorHAnsi" w:cstheme="minorHAnsi"/>
                <w:lang w:val="en-GB"/>
              </w:rPr>
              <w:t>Assessments are made on a regular basis – and at least once a year – as to whether the procedures should be updated.</w:t>
            </w:r>
          </w:p>
          <w:p w14:paraId="249EFB26" w14:textId="77777777" w:rsidR="00A510A9" w:rsidRPr="00BE5BCB" w:rsidRDefault="00A510A9" w:rsidP="00853D79">
            <w:pPr>
              <w:pStyle w:val="BodySingle"/>
              <w:spacing w:after="60"/>
              <w:rPr>
                <w:rFonts w:asciiTheme="minorHAnsi" w:hAnsiTheme="minorHAnsi" w:cstheme="minorHAnsi"/>
                <w:lang w:val="en-GB"/>
              </w:rPr>
            </w:pPr>
          </w:p>
        </w:tc>
        <w:tc>
          <w:tcPr>
            <w:tcW w:w="4252" w:type="dxa"/>
          </w:tcPr>
          <w:p w14:paraId="0215999B" w14:textId="77777777" w:rsidR="007E4334" w:rsidRPr="00BE5BCB" w:rsidRDefault="00F62114" w:rsidP="007E4334">
            <w:pPr>
              <w:spacing w:after="120"/>
              <w:rPr>
                <w:rFonts w:asciiTheme="minorHAnsi" w:hAnsiTheme="minorHAnsi" w:cstheme="minorHAnsi"/>
                <w:lang w:val="en-GB"/>
              </w:rPr>
            </w:pPr>
            <w:r w:rsidRPr="00BE5BCB">
              <w:rPr>
                <w:rFonts w:asciiTheme="minorHAnsi" w:hAnsiTheme="minorHAnsi" w:cstheme="minorHAnsi"/>
                <w:lang w:val="en-GB"/>
              </w:rPr>
              <w:t>Checked by way of inspection that formalised procedures are in place which include a requirement to inform the data controller</w:t>
            </w:r>
            <w:r w:rsidR="007E4334" w:rsidRPr="00BE5BCB">
              <w:rPr>
                <w:rFonts w:asciiTheme="minorHAnsi" w:hAnsiTheme="minorHAnsi" w:cstheme="minorHAnsi"/>
                <w:lang w:val="en-GB"/>
              </w:rPr>
              <w:t>s</w:t>
            </w:r>
            <w:r w:rsidRPr="00BE5BCB">
              <w:rPr>
                <w:rFonts w:asciiTheme="minorHAnsi" w:hAnsiTheme="minorHAnsi" w:cstheme="minorHAnsi"/>
                <w:lang w:val="en-GB"/>
              </w:rPr>
              <w:t xml:space="preserve"> in the event of any personal data breaches.</w:t>
            </w:r>
          </w:p>
          <w:p w14:paraId="11B276A6" w14:textId="77777777" w:rsidR="00A510A9" w:rsidRPr="00BE5BCB" w:rsidRDefault="00F62114" w:rsidP="00E22699">
            <w:pPr>
              <w:rPr>
                <w:rFonts w:asciiTheme="minorHAnsi" w:hAnsiTheme="minorHAnsi" w:cstheme="minorHAnsi"/>
                <w:lang w:val="en-GB"/>
              </w:rPr>
            </w:pPr>
            <w:r w:rsidRPr="00BE5BCB">
              <w:rPr>
                <w:rFonts w:asciiTheme="minorHAnsi" w:hAnsiTheme="minorHAnsi" w:cstheme="minorHAnsi"/>
                <w:lang w:val="en-GB"/>
              </w:rPr>
              <w:t>Checked by way of inspection that procedures are up to date.</w:t>
            </w:r>
          </w:p>
        </w:tc>
        <w:tc>
          <w:tcPr>
            <w:tcW w:w="3728" w:type="dxa"/>
          </w:tcPr>
          <w:p w14:paraId="067E7FA6" w14:textId="77777777" w:rsidR="00A510A9" w:rsidRPr="00BE5BCB" w:rsidRDefault="00A510A9" w:rsidP="00853D79">
            <w:pPr>
              <w:rPr>
                <w:rFonts w:asciiTheme="minorHAnsi" w:hAnsiTheme="minorHAnsi" w:cstheme="minorHAnsi"/>
                <w:lang w:val="en-GB"/>
              </w:rPr>
            </w:pPr>
          </w:p>
        </w:tc>
      </w:tr>
      <w:tr w:rsidR="00A510A9" w:rsidRPr="00BE5BCB" w14:paraId="1A168899" w14:textId="77777777" w:rsidTr="00853D79">
        <w:trPr>
          <w:trHeight w:val="1184"/>
        </w:trPr>
        <w:tc>
          <w:tcPr>
            <w:tcW w:w="704" w:type="dxa"/>
          </w:tcPr>
          <w:p w14:paraId="49A988F9"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I.2</w:t>
            </w:r>
          </w:p>
        </w:tc>
        <w:tc>
          <w:tcPr>
            <w:tcW w:w="5316" w:type="dxa"/>
          </w:tcPr>
          <w:p w14:paraId="07F8A675" w14:textId="77777777" w:rsidR="00A510A9" w:rsidRPr="00BE5BCB" w:rsidRDefault="00F62114" w:rsidP="00F62114">
            <w:pPr>
              <w:rPr>
                <w:rFonts w:asciiTheme="minorHAnsi" w:hAnsiTheme="minorHAnsi" w:cstheme="minorHAnsi"/>
                <w:lang w:val="en-GB"/>
              </w:rPr>
            </w:pPr>
            <w:r w:rsidRPr="00BE5BCB">
              <w:rPr>
                <w:rFonts w:asciiTheme="minorHAnsi" w:hAnsiTheme="minorHAnsi" w:cstheme="minorHAnsi"/>
                <w:lang w:val="en-GB"/>
              </w:rPr>
              <w:t>The data processor has established the following controls to identify any personal data breaches:</w:t>
            </w:r>
          </w:p>
          <w:p w14:paraId="69167C7E" w14:textId="77777777" w:rsidR="00BA39FE" w:rsidRPr="00BE5BCB" w:rsidRDefault="00BA39FE" w:rsidP="00BA39FE">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Awareness of</w:t>
            </w:r>
            <w:r w:rsidR="00F62114" w:rsidRPr="00BE5BCB">
              <w:rPr>
                <w:rFonts w:asciiTheme="minorHAnsi" w:hAnsiTheme="minorHAnsi" w:cstheme="minorHAnsi"/>
                <w:lang w:val="en-GB"/>
              </w:rPr>
              <w:t xml:space="preserve"> employees</w:t>
            </w:r>
            <w:r w:rsidRPr="00BE5BCB">
              <w:rPr>
                <w:rFonts w:asciiTheme="minorHAnsi" w:hAnsiTheme="minorHAnsi" w:cstheme="minorHAnsi"/>
                <w:lang w:val="en-GB"/>
              </w:rPr>
              <w:t>;</w:t>
            </w:r>
          </w:p>
          <w:p w14:paraId="1EB2CB23" w14:textId="77777777" w:rsidR="00A510A9" w:rsidRPr="00BE5BCB" w:rsidRDefault="00BA39FE" w:rsidP="00BA39FE">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Monitoring of network traffic;</w:t>
            </w:r>
          </w:p>
          <w:p w14:paraId="4C27BDA1" w14:textId="77777777" w:rsidR="00A510A9" w:rsidRPr="00BE5BCB" w:rsidRDefault="00BA39FE" w:rsidP="00BA39FE">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Follow-up on logging of access to personal data;</w:t>
            </w:r>
          </w:p>
          <w:p w14:paraId="2BA2A102" w14:textId="35AE0B15" w:rsidR="00A510A9" w:rsidRPr="00BE5BCB" w:rsidRDefault="0047410F" w:rsidP="00A510A9">
            <w:pPr>
              <w:pStyle w:val="Listeafsnit"/>
              <w:numPr>
                <w:ilvl w:val="0"/>
                <w:numId w:val="7"/>
              </w:numPr>
              <w:spacing w:after="0" w:line="240" w:lineRule="auto"/>
              <w:rPr>
                <w:rFonts w:asciiTheme="minorHAnsi" w:hAnsiTheme="minorHAnsi" w:cstheme="minorHAnsi"/>
                <w:lang w:val="en-GB"/>
              </w:rPr>
            </w:pPr>
            <w:r w:rsidRPr="00BE5BCB">
              <w:rPr>
                <w:rFonts w:asciiTheme="minorHAnsi" w:hAnsiTheme="minorHAnsi" w:cstheme="minorHAnsi"/>
                <w:lang w:val="en-GB"/>
              </w:rPr>
              <w:t>X</w:t>
            </w:r>
            <w:r w:rsidR="00BE5BCB" w:rsidRPr="00BE5BCB">
              <w:rPr>
                <w:rFonts w:asciiTheme="minorHAnsi" w:hAnsiTheme="minorHAnsi" w:cstheme="minorHAnsi"/>
                <w:lang w:val="en-GB"/>
              </w:rPr>
              <w:t>X</w:t>
            </w:r>
            <w:r w:rsidR="00BA39FE" w:rsidRPr="00BE5BCB">
              <w:rPr>
                <w:rFonts w:asciiTheme="minorHAnsi" w:hAnsiTheme="minorHAnsi" w:cstheme="minorHAnsi"/>
                <w:lang w:val="en-GB"/>
              </w:rPr>
              <w:t>.</w:t>
            </w:r>
          </w:p>
          <w:p w14:paraId="19078333" w14:textId="77777777" w:rsidR="00A510A9" w:rsidRPr="00BE5BCB" w:rsidRDefault="00A510A9" w:rsidP="00853D79">
            <w:pPr>
              <w:rPr>
                <w:rFonts w:asciiTheme="minorHAnsi" w:hAnsiTheme="minorHAnsi" w:cstheme="minorHAnsi"/>
                <w:lang w:val="en-GB"/>
              </w:rPr>
            </w:pPr>
          </w:p>
        </w:tc>
        <w:tc>
          <w:tcPr>
            <w:tcW w:w="4252" w:type="dxa"/>
          </w:tcPr>
          <w:p w14:paraId="5040FB37" w14:textId="77777777" w:rsidR="00A510A9" w:rsidRPr="00BE5BCB" w:rsidRDefault="00D67FB1" w:rsidP="00D67FB1">
            <w:pPr>
              <w:rPr>
                <w:rFonts w:asciiTheme="minorHAnsi" w:hAnsiTheme="minorHAnsi" w:cstheme="minorHAnsi"/>
                <w:lang w:val="en-GB"/>
              </w:rPr>
            </w:pPr>
            <w:r w:rsidRPr="00BE5BCB">
              <w:rPr>
                <w:rFonts w:asciiTheme="minorHAnsi" w:hAnsiTheme="minorHAnsi" w:cstheme="minorHAnsi"/>
                <w:lang w:val="en-GB"/>
              </w:rPr>
              <w:t>Checked by way of inspection that the data processor provides awareness training to the employees in identifying any personal data breaches.</w:t>
            </w:r>
          </w:p>
          <w:p w14:paraId="67F255F4" w14:textId="77777777" w:rsidR="00A510A9" w:rsidRPr="00BE5BCB" w:rsidRDefault="00D67FB1" w:rsidP="003C7EAC">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network traffic is monitored </w:t>
            </w:r>
            <w:r w:rsidR="003C7EAC" w:rsidRPr="00BE5BCB">
              <w:rPr>
                <w:rFonts w:asciiTheme="minorHAnsi" w:hAnsiTheme="minorHAnsi" w:cstheme="minorHAnsi"/>
                <w:lang w:val="en-GB"/>
              </w:rPr>
              <w:t>and that anomalies, monitoring alarms, large file transfers, etc. are followed up on.</w:t>
            </w:r>
          </w:p>
          <w:p w14:paraId="56D85DD6" w14:textId="77777777" w:rsidR="00A510A9" w:rsidRPr="00BE5BCB" w:rsidRDefault="003C7EAC" w:rsidP="003C7EAC">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logging of access to personal data, including follow-up on repeated attempts to gain access, is followed up on </w:t>
            </w:r>
            <w:proofErr w:type="spellStart"/>
            <w:r w:rsidRPr="00BE5BCB">
              <w:rPr>
                <w:rFonts w:asciiTheme="minorHAnsi" w:hAnsiTheme="minorHAnsi" w:cstheme="minorHAnsi"/>
                <w:lang w:val="en-GB"/>
              </w:rPr>
              <w:t>on</w:t>
            </w:r>
            <w:proofErr w:type="spellEnd"/>
            <w:r w:rsidRPr="00BE5BCB">
              <w:rPr>
                <w:rFonts w:asciiTheme="minorHAnsi" w:hAnsiTheme="minorHAnsi" w:cstheme="minorHAnsi"/>
                <w:lang w:val="en-GB"/>
              </w:rPr>
              <w:t xml:space="preserve"> a timely basis. </w:t>
            </w:r>
          </w:p>
          <w:p w14:paraId="7689F6A8" w14:textId="26BF4817" w:rsidR="00A510A9" w:rsidRPr="00BE5BCB" w:rsidRDefault="00EB13CE" w:rsidP="00BE5BCB">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w:t>
            </w:r>
            <w:r w:rsidR="00BE5BCB" w:rsidRPr="00BE5BCB">
              <w:rPr>
                <w:rFonts w:asciiTheme="minorHAnsi" w:hAnsiTheme="minorHAnsi" w:cstheme="minorHAnsi"/>
                <w:lang w:val="en-GB"/>
              </w:rPr>
              <w:t>XX</w:t>
            </w:r>
          </w:p>
        </w:tc>
        <w:tc>
          <w:tcPr>
            <w:tcW w:w="3728" w:type="dxa"/>
          </w:tcPr>
          <w:p w14:paraId="25C88EAF" w14:textId="77777777" w:rsidR="00A510A9" w:rsidRPr="00BE5BCB" w:rsidRDefault="00A510A9" w:rsidP="00853D79">
            <w:pPr>
              <w:rPr>
                <w:rFonts w:asciiTheme="minorHAnsi" w:hAnsiTheme="minorHAnsi" w:cstheme="minorHAnsi"/>
                <w:lang w:val="en-GB"/>
              </w:rPr>
            </w:pPr>
          </w:p>
        </w:tc>
      </w:tr>
      <w:tr w:rsidR="00A510A9" w:rsidRPr="00BE5BCB" w14:paraId="7B32F2CA" w14:textId="77777777" w:rsidTr="00853D79">
        <w:trPr>
          <w:trHeight w:val="1184"/>
        </w:trPr>
        <w:tc>
          <w:tcPr>
            <w:tcW w:w="704" w:type="dxa"/>
          </w:tcPr>
          <w:p w14:paraId="6D8311D2"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lastRenderedPageBreak/>
              <w:t>I.3</w:t>
            </w:r>
          </w:p>
        </w:tc>
        <w:tc>
          <w:tcPr>
            <w:tcW w:w="5316" w:type="dxa"/>
          </w:tcPr>
          <w:p w14:paraId="584FA6FD" w14:textId="77777777" w:rsidR="00A510A9" w:rsidRPr="00BE5BCB" w:rsidRDefault="00EB13CE" w:rsidP="005E30AE">
            <w:pPr>
              <w:rPr>
                <w:rFonts w:asciiTheme="minorHAnsi" w:hAnsiTheme="minorHAnsi" w:cstheme="minorHAnsi"/>
                <w:lang w:val="en-GB"/>
              </w:rPr>
            </w:pPr>
            <w:r w:rsidRPr="00BE5BCB">
              <w:rPr>
                <w:rFonts w:asciiTheme="minorHAnsi" w:hAnsiTheme="minorHAnsi" w:cstheme="minorHAnsi"/>
                <w:lang w:val="en-GB"/>
              </w:rPr>
              <w:t>If any personal data breach occurred, the data processor informed the data controller without undue delay and no later than XX hours after having become aware of such personal data breach at the data processor or a sub-data processor.</w:t>
            </w:r>
          </w:p>
        </w:tc>
        <w:tc>
          <w:tcPr>
            <w:tcW w:w="4252" w:type="dxa"/>
          </w:tcPr>
          <w:p w14:paraId="02C621F0" w14:textId="77777777" w:rsidR="00A510A9" w:rsidRPr="00BE5BCB" w:rsidRDefault="00EB13CE" w:rsidP="00EB13CE">
            <w:pPr>
              <w:spacing w:after="120"/>
              <w:rPr>
                <w:rFonts w:asciiTheme="minorHAnsi" w:hAnsiTheme="minorHAnsi" w:cstheme="minorHAnsi"/>
                <w:lang w:val="en-GB"/>
              </w:rPr>
            </w:pPr>
            <w:r w:rsidRPr="00BE5BCB">
              <w:rPr>
                <w:rFonts w:asciiTheme="minorHAnsi" w:hAnsiTheme="minorHAnsi" w:cstheme="minorHAnsi"/>
                <w:lang w:val="en-GB"/>
              </w:rPr>
              <w:t>Checked by way of inspection that the data processor has a list of security incidents disclosing whether the individual incidents involved a personal data breach.</w:t>
            </w:r>
          </w:p>
          <w:p w14:paraId="0610A87E" w14:textId="77777777" w:rsidR="007E4334" w:rsidRPr="00BE5BCB" w:rsidRDefault="0061771E" w:rsidP="007E4334">
            <w:pPr>
              <w:rPr>
                <w:rFonts w:asciiTheme="minorHAnsi" w:hAnsiTheme="minorHAnsi" w:cstheme="minorHAnsi"/>
                <w:lang w:val="en-GB"/>
              </w:rPr>
            </w:pPr>
            <w:r w:rsidRPr="00BE5BCB">
              <w:rPr>
                <w:rFonts w:asciiTheme="minorHAnsi" w:hAnsiTheme="minorHAnsi" w:cstheme="minorHAnsi"/>
                <w:lang w:val="en-GB"/>
              </w:rPr>
              <w:t>Made inquiries of the sub-data processors as to whether they have identified any personal data br</w:t>
            </w:r>
            <w:r w:rsidR="007E4334" w:rsidRPr="00BE5BCB">
              <w:rPr>
                <w:rFonts w:asciiTheme="minorHAnsi" w:hAnsiTheme="minorHAnsi" w:cstheme="minorHAnsi"/>
                <w:lang w:val="en-GB"/>
              </w:rPr>
              <w:t>e</w:t>
            </w:r>
            <w:r w:rsidRPr="00BE5BCB">
              <w:rPr>
                <w:rFonts w:asciiTheme="minorHAnsi" w:hAnsiTheme="minorHAnsi" w:cstheme="minorHAnsi"/>
                <w:lang w:val="en-GB"/>
              </w:rPr>
              <w:t>aches throughout the assurance period.</w:t>
            </w:r>
          </w:p>
          <w:p w14:paraId="481C9502" w14:textId="77777777" w:rsidR="007E4334" w:rsidRPr="00BE5BCB" w:rsidRDefault="0061771E" w:rsidP="007E4334">
            <w:pPr>
              <w:rPr>
                <w:rFonts w:asciiTheme="minorHAnsi" w:hAnsiTheme="minorHAnsi" w:cstheme="minorHAnsi"/>
                <w:lang w:val="en-GB"/>
              </w:rPr>
            </w:pPr>
            <w:r w:rsidRPr="00BE5BCB">
              <w:rPr>
                <w:rFonts w:asciiTheme="minorHAnsi" w:hAnsiTheme="minorHAnsi" w:cstheme="minorHAnsi"/>
                <w:lang w:val="en-GB"/>
              </w:rPr>
              <w:t>Checked by way of inspection that the data processor has included any personal data br</w:t>
            </w:r>
            <w:r w:rsidR="007E4334" w:rsidRPr="00BE5BCB">
              <w:rPr>
                <w:rFonts w:asciiTheme="minorHAnsi" w:hAnsiTheme="minorHAnsi" w:cstheme="minorHAnsi"/>
                <w:lang w:val="en-GB"/>
              </w:rPr>
              <w:t>e</w:t>
            </w:r>
            <w:r w:rsidRPr="00BE5BCB">
              <w:rPr>
                <w:rFonts w:asciiTheme="minorHAnsi" w:hAnsiTheme="minorHAnsi" w:cstheme="minorHAnsi"/>
                <w:lang w:val="en-GB"/>
              </w:rPr>
              <w:t>aches at sub-data processors in the data processor’s list of security incidents.</w:t>
            </w:r>
          </w:p>
          <w:p w14:paraId="0B8D5725" w14:textId="77777777" w:rsidR="00A510A9" w:rsidRPr="00BE5BCB" w:rsidRDefault="0061771E" w:rsidP="005E30AE">
            <w:pPr>
              <w:rPr>
                <w:rFonts w:asciiTheme="minorHAnsi" w:hAnsiTheme="minorHAnsi" w:cstheme="minorHAnsi"/>
                <w:lang w:val="en-GB"/>
              </w:rPr>
            </w:pPr>
            <w:r w:rsidRPr="00BE5BCB">
              <w:rPr>
                <w:rFonts w:asciiTheme="minorHAnsi" w:hAnsiTheme="minorHAnsi" w:cstheme="minorHAnsi"/>
                <w:lang w:val="en-GB"/>
              </w:rPr>
              <w:t>Checked by way of inspection that all personal data breaches recorded at the data processor or the sub-data processors have been communicated to the data controllers concerned without undue delay and no later than XX hours after the data processor became aware of the personal data breach.</w:t>
            </w:r>
          </w:p>
        </w:tc>
        <w:tc>
          <w:tcPr>
            <w:tcW w:w="3728" w:type="dxa"/>
          </w:tcPr>
          <w:p w14:paraId="4854E070" w14:textId="77777777" w:rsidR="00A510A9" w:rsidRPr="00BE5BCB" w:rsidRDefault="00A510A9" w:rsidP="00853D79">
            <w:pPr>
              <w:rPr>
                <w:rFonts w:asciiTheme="minorHAnsi" w:hAnsiTheme="minorHAnsi" w:cstheme="minorHAnsi"/>
                <w:lang w:val="en-GB"/>
              </w:rPr>
            </w:pPr>
          </w:p>
        </w:tc>
      </w:tr>
      <w:tr w:rsidR="00A510A9" w:rsidRPr="00655C8C" w14:paraId="650892C9" w14:textId="77777777" w:rsidTr="00853D79">
        <w:trPr>
          <w:trHeight w:val="1184"/>
        </w:trPr>
        <w:tc>
          <w:tcPr>
            <w:tcW w:w="704" w:type="dxa"/>
          </w:tcPr>
          <w:p w14:paraId="6C9921DF" w14:textId="77777777" w:rsidR="00A510A9" w:rsidRPr="00BE5BCB" w:rsidRDefault="00A510A9" w:rsidP="00853D79">
            <w:pPr>
              <w:rPr>
                <w:rFonts w:asciiTheme="minorHAnsi" w:hAnsiTheme="minorHAnsi" w:cstheme="minorHAnsi"/>
                <w:lang w:val="en-GB"/>
              </w:rPr>
            </w:pPr>
            <w:r w:rsidRPr="00BE5BCB">
              <w:rPr>
                <w:rFonts w:asciiTheme="minorHAnsi" w:hAnsiTheme="minorHAnsi" w:cstheme="minorHAnsi"/>
                <w:lang w:val="en-GB"/>
              </w:rPr>
              <w:t>I.4</w:t>
            </w:r>
          </w:p>
        </w:tc>
        <w:tc>
          <w:tcPr>
            <w:tcW w:w="5316" w:type="dxa"/>
          </w:tcPr>
          <w:p w14:paraId="49B556D5" w14:textId="77777777" w:rsidR="007E4334" w:rsidRPr="00BE5BCB" w:rsidRDefault="00090B65" w:rsidP="007E4334">
            <w:pPr>
              <w:rPr>
                <w:rFonts w:asciiTheme="minorHAnsi" w:hAnsiTheme="minorHAnsi" w:cstheme="minorHAnsi"/>
                <w:lang w:val="en-GB"/>
              </w:rPr>
            </w:pPr>
            <w:r w:rsidRPr="00BE5BCB">
              <w:rPr>
                <w:rFonts w:asciiTheme="minorHAnsi" w:hAnsiTheme="minorHAnsi" w:cstheme="minorHAnsi"/>
                <w:lang w:val="en-GB"/>
              </w:rPr>
              <w:t xml:space="preserve">The data processor has established procedures for assisting the data controller in </w:t>
            </w:r>
            <w:r w:rsidR="007E4334" w:rsidRPr="00BE5BCB">
              <w:rPr>
                <w:rFonts w:asciiTheme="minorHAnsi" w:hAnsiTheme="minorHAnsi" w:cstheme="minorHAnsi"/>
                <w:lang w:val="en-GB"/>
              </w:rPr>
              <w:t>filing reports with</w:t>
            </w:r>
            <w:r w:rsidRPr="00BE5BCB">
              <w:rPr>
                <w:rFonts w:asciiTheme="minorHAnsi" w:hAnsiTheme="minorHAnsi" w:cstheme="minorHAnsi"/>
                <w:lang w:val="en-GB"/>
              </w:rPr>
              <w:t xml:space="preserve"> the Danish Data Protection Agency:</w:t>
            </w:r>
          </w:p>
          <w:p w14:paraId="4CD0F5BB" w14:textId="77777777" w:rsidR="00A510A9" w:rsidRPr="00BE5BCB" w:rsidRDefault="00090B65" w:rsidP="00090B65">
            <w:pPr>
              <w:pStyle w:val="Listeafsnit"/>
              <w:numPr>
                <w:ilvl w:val="0"/>
                <w:numId w:val="22"/>
              </w:numPr>
              <w:spacing w:after="0" w:line="240" w:lineRule="auto"/>
              <w:rPr>
                <w:rFonts w:asciiTheme="minorHAnsi" w:hAnsiTheme="minorHAnsi" w:cstheme="minorHAnsi"/>
                <w:lang w:val="en-GB"/>
              </w:rPr>
            </w:pPr>
            <w:r w:rsidRPr="00BE5BCB">
              <w:rPr>
                <w:rFonts w:ascii="Calibri" w:hAnsi="Calibri" w:cs="Calibri"/>
                <w:bCs/>
                <w:color w:val="000000"/>
                <w:lang w:val="en-GB"/>
              </w:rPr>
              <w:t>Nature of the personal data breach;</w:t>
            </w:r>
          </w:p>
          <w:p w14:paraId="076FE44C" w14:textId="77777777" w:rsidR="00A510A9" w:rsidRPr="00BE5BCB" w:rsidRDefault="005C19E2" w:rsidP="005C19E2">
            <w:pPr>
              <w:pStyle w:val="Listeafsnit"/>
              <w:numPr>
                <w:ilvl w:val="0"/>
                <w:numId w:val="22"/>
              </w:numPr>
              <w:spacing w:after="0" w:line="240" w:lineRule="auto"/>
              <w:rPr>
                <w:rFonts w:asciiTheme="minorHAnsi" w:hAnsiTheme="minorHAnsi" w:cstheme="minorHAnsi"/>
                <w:lang w:val="en-GB"/>
              </w:rPr>
            </w:pPr>
            <w:r w:rsidRPr="00BE5BCB">
              <w:rPr>
                <w:rFonts w:ascii="Calibri" w:hAnsi="Calibri" w:cs="Calibri"/>
                <w:color w:val="000000"/>
                <w:lang w:val="en-GB"/>
              </w:rPr>
              <w:t xml:space="preserve">Probable consequences of </w:t>
            </w:r>
            <w:r w:rsidR="00090B65" w:rsidRPr="00BE5BCB">
              <w:rPr>
                <w:rFonts w:ascii="Calibri" w:hAnsi="Calibri" w:cs="Calibri"/>
                <w:color w:val="000000"/>
                <w:lang w:val="en-GB"/>
              </w:rPr>
              <w:t>the personal data breach;</w:t>
            </w:r>
          </w:p>
          <w:p w14:paraId="6A95F785" w14:textId="77777777" w:rsidR="00B174CF" w:rsidRPr="00BE5BCB" w:rsidRDefault="005C19E2" w:rsidP="005E30AE">
            <w:pPr>
              <w:pStyle w:val="Listeafsnit"/>
              <w:numPr>
                <w:ilvl w:val="0"/>
                <w:numId w:val="22"/>
              </w:numPr>
              <w:spacing w:after="0" w:line="240" w:lineRule="auto"/>
              <w:rPr>
                <w:rFonts w:asciiTheme="minorHAnsi" w:hAnsiTheme="minorHAnsi" w:cstheme="minorHAnsi"/>
                <w:lang w:val="en-GB"/>
              </w:rPr>
            </w:pPr>
            <w:r w:rsidRPr="00BE5BCB">
              <w:rPr>
                <w:rFonts w:asciiTheme="minorHAnsi" w:hAnsiTheme="minorHAnsi" w:cstheme="minorHAnsi"/>
                <w:lang w:val="en-GB"/>
              </w:rPr>
              <w:lastRenderedPageBreak/>
              <w:t>Measures taken or proposed to be taken to respond to the personal data breach.</w:t>
            </w:r>
          </w:p>
        </w:tc>
        <w:tc>
          <w:tcPr>
            <w:tcW w:w="4252" w:type="dxa"/>
          </w:tcPr>
          <w:p w14:paraId="1645A733" w14:textId="77777777" w:rsidR="00A510A9" w:rsidRPr="00BE5BCB" w:rsidRDefault="005C19E2" w:rsidP="007E4334">
            <w:pPr>
              <w:spacing w:after="120"/>
              <w:rPr>
                <w:rFonts w:asciiTheme="minorHAnsi" w:hAnsiTheme="minorHAnsi" w:cstheme="minorHAnsi"/>
                <w:lang w:val="en-GB"/>
              </w:rPr>
            </w:pPr>
            <w:r w:rsidRPr="00BE5BCB">
              <w:rPr>
                <w:rFonts w:asciiTheme="minorHAnsi" w:hAnsiTheme="minorHAnsi" w:cstheme="minorHAnsi"/>
                <w:lang w:val="en-GB"/>
              </w:rPr>
              <w:lastRenderedPageBreak/>
              <w:t xml:space="preserve">Checked by way of inspection that the procedures in place for </w:t>
            </w:r>
            <w:r w:rsidR="007E4334" w:rsidRPr="00BE5BCB">
              <w:rPr>
                <w:rFonts w:asciiTheme="minorHAnsi" w:hAnsiTheme="minorHAnsi" w:cstheme="minorHAnsi"/>
                <w:lang w:val="en-GB"/>
              </w:rPr>
              <w:t>informing</w:t>
            </w:r>
            <w:r w:rsidRPr="00BE5BCB">
              <w:rPr>
                <w:rFonts w:asciiTheme="minorHAnsi" w:hAnsiTheme="minorHAnsi" w:cstheme="minorHAnsi"/>
                <w:lang w:val="en-GB"/>
              </w:rPr>
              <w:t xml:space="preserve"> the data controllers in the event of any personal data breach include detailed procedures for:</w:t>
            </w:r>
            <w:r w:rsidR="00A510A9" w:rsidRPr="00BE5BCB">
              <w:rPr>
                <w:rFonts w:asciiTheme="minorHAnsi" w:hAnsiTheme="minorHAnsi" w:cstheme="minorHAnsi"/>
                <w:lang w:val="en-GB"/>
              </w:rPr>
              <w:t xml:space="preserve"> </w:t>
            </w:r>
          </w:p>
          <w:p w14:paraId="092C0900" w14:textId="77777777" w:rsidR="00A510A9" w:rsidRPr="00BE5BCB" w:rsidRDefault="005C19E2" w:rsidP="005C19E2">
            <w:pPr>
              <w:pStyle w:val="Listeafsnit"/>
              <w:numPr>
                <w:ilvl w:val="0"/>
                <w:numId w:val="22"/>
              </w:numPr>
              <w:spacing w:after="0" w:line="240" w:lineRule="auto"/>
              <w:rPr>
                <w:rFonts w:asciiTheme="minorHAnsi" w:hAnsiTheme="minorHAnsi" w:cstheme="minorHAnsi"/>
                <w:lang w:val="en-GB"/>
              </w:rPr>
            </w:pPr>
            <w:r w:rsidRPr="00BE5BCB">
              <w:rPr>
                <w:rFonts w:ascii="Calibri" w:hAnsi="Calibri" w:cs="Calibri"/>
                <w:color w:val="000000"/>
                <w:lang w:val="en-GB"/>
              </w:rPr>
              <w:lastRenderedPageBreak/>
              <w:t>Describing the nature of the personal data breach;</w:t>
            </w:r>
          </w:p>
          <w:p w14:paraId="796204B0" w14:textId="77777777" w:rsidR="00A510A9" w:rsidRPr="00BE5BCB" w:rsidRDefault="005C19E2" w:rsidP="005C19E2">
            <w:pPr>
              <w:pStyle w:val="Listeafsnit"/>
              <w:numPr>
                <w:ilvl w:val="0"/>
                <w:numId w:val="22"/>
              </w:numPr>
              <w:spacing w:after="0" w:line="240" w:lineRule="auto"/>
              <w:rPr>
                <w:rFonts w:asciiTheme="minorHAnsi" w:hAnsiTheme="minorHAnsi" w:cstheme="minorHAnsi"/>
                <w:lang w:val="en-GB"/>
              </w:rPr>
            </w:pPr>
            <w:r w:rsidRPr="00BE5BCB">
              <w:rPr>
                <w:rFonts w:ascii="Calibri" w:hAnsi="Calibri" w:cs="Calibri"/>
                <w:color w:val="000000"/>
                <w:lang w:val="en-GB"/>
              </w:rPr>
              <w:t>Describing the probable consequences of the personal data breach;</w:t>
            </w:r>
          </w:p>
          <w:p w14:paraId="405ABCEA" w14:textId="77777777" w:rsidR="00A510A9" w:rsidRPr="00BE5BCB" w:rsidRDefault="005C19E2" w:rsidP="005C19E2">
            <w:pPr>
              <w:pStyle w:val="Listeafsnit"/>
              <w:numPr>
                <w:ilvl w:val="0"/>
                <w:numId w:val="22"/>
              </w:numPr>
              <w:spacing w:after="0" w:line="240" w:lineRule="auto"/>
              <w:rPr>
                <w:rFonts w:asciiTheme="minorHAnsi" w:hAnsiTheme="minorHAnsi" w:cstheme="minorHAnsi"/>
                <w:lang w:val="en-GB"/>
              </w:rPr>
            </w:pPr>
            <w:r w:rsidRPr="00BE5BCB">
              <w:rPr>
                <w:rFonts w:asciiTheme="minorHAnsi" w:hAnsiTheme="minorHAnsi" w:cstheme="minorHAnsi"/>
                <w:lang w:val="en-GB"/>
              </w:rPr>
              <w:t>Describing measures taken or proposed to be taken to respond to the personal data breach.</w:t>
            </w:r>
          </w:p>
          <w:p w14:paraId="740E22EA" w14:textId="77777777" w:rsidR="00A510A9" w:rsidRPr="00BE5BCB" w:rsidRDefault="00A510A9" w:rsidP="00F31558">
            <w:pPr>
              <w:spacing w:after="0"/>
              <w:rPr>
                <w:rFonts w:asciiTheme="minorHAnsi" w:hAnsiTheme="minorHAnsi" w:cstheme="minorHAnsi"/>
                <w:lang w:val="en-GB"/>
              </w:rPr>
            </w:pPr>
          </w:p>
          <w:p w14:paraId="5D5E56E7" w14:textId="77777777" w:rsidR="007E4334" w:rsidRPr="00BE5BCB" w:rsidRDefault="005C19E2" w:rsidP="007E4334">
            <w:pPr>
              <w:rPr>
                <w:rFonts w:asciiTheme="minorHAnsi" w:hAnsiTheme="minorHAnsi" w:cstheme="minorHAnsi"/>
                <w:lang w:val="en-GB"/>
              </w:rPr>
            </w:pPr>
            <w:r w:rsidRPr="00BE5BCB">
              <w:rPr>
                <w:rFonts w:asciiTheme="minorHAnsi" w:hAnsiTheme="minorHAnsi" w:cstheme="minorHAnsi"/>
                <w:lang w:val="en-GB"/>
              </w:rPr>
              <w:t xml:space="preserve">Checked by way of inspection of documentation that the procedures available support that measures are taken to respond to </w:t>
            </w:r>
            <w:r w:rsidR="007E4334" w:rsidRPr="00BE5BCB">
              <w:rPr>
                <w:rFonts w:asciiTheme="minorHAnsi" w:hAnsiTheme="minorHAnsi" w:cstheme="minorHAnsi"/>
                <w:lang w:val="en-GB"/>
              </w:rPr>
              <w:t xml:space="preserve">the </w:t>
            </w:r>
            <w:r w:rsidRPr="00BE5BCB">
              <w:rPr>
                <w:rFonts w:asciiTheme="minorHAnsi" w:hAnsiTheme="minorHAnsi" w:cstheme="minorHAnsi"/>
                <w:lang w:val="en-GB"/>
              </w:rPr>
              <w:t xml:space="preserve">personal data breach. </w:t>
            </w:r>
          </w:p>
          <w:p w14:paraId="0738CB57" w14:textId="77777777" w:rsidR="00A510A9" w:rsidRPr="00BE5BCB" w:rsidRDefault="005C19E2" w:rsidP="005C19E2">
            <w:pPr>
              <w:rPr>
                <w:rFonts w:asciiTheme="minorHAnsi" w:hAnsiTheme="minorHAnsi" w:cstheme="minorHAnsi"/>
                <w:i/>
                <w:lang w:val="en-GB"/>
              </w:rPr>
            </w:pPr>
            <w:r w:rsidRPr="00BE5BCB">
              <w:rPr>
                <w:rFonts w:ascii="Calibri" w:hAnsi="Calibri" w:cs="Calibri"/>
                <w:i/>
                <w:iCs/>
                <w:lang w:val="en-GB"/>
              </w:rPr>
              <w:t>OR IF BREACHES OCCURRED DURING THE PERIOD</w:t>
            </w:r>
          </w:p>
          <w:p w14:paraId="28DD7FE7" w14:textId="77777777" w:rsidR="00A510A9" w:rsidRPr="00655C8C" w:rsidRDefault="005C19E2" w:rsidP="005E30AE">
            <w:pPr>
              <w:rPr>
                <w:rFonts w:asciiTheme="minorHAnsi" w:hAnsiTheme="minorHAnsi" w:cstheme="minorHAnsi"/>
                <w:lang w:val="en-GB"/>
              </w:rPr>
            </w:pPr>
            <w:r w:rsidRPr="00BE5BCB">
              <w:rPr>
                <w:rFonts w:asciiTheme="minorHAnsi" w:hAnsiTheme="minorHAnsi" w:cstheme="minorHAnsi"/>
                <w:lang w:val="en-GB"/>
              </w:rPr>
              <w:t>Checked by way of inspection of documentation that, when a personal data breach occurred, measures were taken to respond to such breach.</w:t>
            </w:r>
          </w:p>
        </w:tc>
        <w:tc>
          <w:tcPr>
            <w:tcW w:w="3728" w:type="dxa"/>
          </w:tcPr>
          <w:p w14:paraId="54809CB4" w14:textId="77777777" w:rsidR="00A510A9" w:rsidRPr="00655C8C" w:rsidRDefault="00A510A9" w:rsidP="00853D79">
            <w:pPr>
              <w:rPr>
                <w:rFonts w:asciiTheme="minorHAnsi" w:hAnsiTheme="minorHAnsi" w:cstheme="minorHAnsi"/>
                <w:lang w:val="en-GB"/>
              </w:rPr>
            </w:pPr>
          </w:p>
        </w:tc>
      </w:tr>
    </w:tbl>
    <w:p w14:paraId="14F40A5B" w14:textId="77777777" w:rsidR="00A510A9" w:rsidRPr="00655C8C" w:rsidRDefault="00A510A9" w:rsidP="00A510A9">
      <w:pPr>
        <w:pStyle w:val="Overskrift2"/>
        <w:rPr>
          <w:rFonts w:asciiTheme="minorHAnsi" w:hAnsiTheme="minorHAnsi" w:cstheme="minorHAnsi"/>
          <w:i w:val="0"/>
          <w:color w:val="auto"/>
          <w:sz w:val="20"/>
          <w:szCs w:val="20"/>
          <w:lang w:val="en-GB"/>
        </w:rPr>
      </w:pPr>
    </w:p>
    <w:bookmarkEnd w:id="0"/>
    <w:p w14:paraId="713DF6A9" w14:textId="77777777" w:rsidR="00A31C5A" w:rsidRPr="00655C8C" w:rsidRDefault="00A31C5A">
      <w:pPr>
        <w:rPr>
          <w:lang w:val="en-GB"/>
        </w:rPr>
      </w:pPr>
    </w:p>
    <w:sectPr w:rsidR="00A31C5A" w:rsidRPr="00655C8C" w:rsidSect="00853D7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50B9F" w14:textId="77777777" w:rsidR="00D23B23" w:rsidRDefault="00D23B23" w:rsidP="000612BC">
      <w:pPr>
        <w:spacing w:after="0" w:line="240" w:lineRule="auto"/>
      </w:pPr>
      <w:r>
        <w:separator/>
      </w:r>
    </w:p>
  </w:endnote>
  <w:endnote w:type="continuationSeparator" w:id="0">
    <w:p w14:paraId="326DF2B0" w14:textId="77777777" w:rsidR="00D23B23" w:rsidRDefault="00D23B23" w:rsidP="0006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976387"/>
      <w:docPartObj>
        <w:docPartGallery w:val="Page Numbers (Bottom of Page)"/>
        <w:docPartUnique/>
      </w:docPartObj>
    </w:sdtPr>
    <w:sdtEndPr/>
    <w:sdtContent>
      <w:p w14:paraId="3A56916C" w14:textId="77777777" w:rsidR="0089645B" w:rsidRDefault="0089645B">
        <w:pPr>
          <w:pStyle w:val="Sidefod"/>
          <w:jc w:val="right"/>
        </w:pPr>
        <w:r>
          <w:fldChar w:fldCharType="begin"/>
        </w:r>
        <w:r>
          <w:instrText>PAGE   \* MERGEFORMAT</w:instrText>
        </w:r>
        <w:r>
          <w:fldChar w:fldCharType="separate"/>
        </w:r>
        <w:r w:rsidR="00660AD7">
          <w:rPr>
            <w:noProof/>
          </w:rPr>
          <w:t>5</w:t>
        </w:r>
        <w:r>
          <w:fldChar w:fldCharType="end"/>
        </w:r>
      </w:p>
    </w:sdtContent>
  </w:sdt>
  <w:p w14:paraId="2615A25F" w14:textId="77777777" w:rsidR="0089645B" w:rsidRDefault="0089645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905026"/>
      <w:docPartObj>
        <w:docPartGallery w:val="Page Numbers (Bottom of Page)"/>
        <w:docPartUnique/>
      </w:docPartObj>
    </w:sdtPr>
    <w:sdtEndPr/>
    <w:sdtContent>
      <w:p w14:paraId="457D398B" w14:textId="77777777" w:rsidR="0089645B" w:rsidRDefault="0089645B">
        <w:pPr>
          <w:pStyle w:val="Sidefod"/>
          <w:jc w:val="right"/>
        </w:pPr>
        <w:r>
          <w:fldChar w:fldCharType="begin"/>
        </w:r>
        <w:r>
          <w:instrText>PAGE   \* MERGEFORMAT</w:instrText>
        </w:r>
        <w:r>
          <w:fldChar w:fldCharType="separate"/>
        </w:r>
        <w:r w:rsidR="00660AD7">
          <w:rPr>
            <w:noProof/>
          </w:rPr>
          <w:t>21</w:t>
        </w:r>
        <w:r>
          <w:fldChar w:fldCharType="end"/>
        </w:r>
      </w:p>
    </w:sdtContent>
  </w:sdt>
  <w:p w14:paraId="701572EB" w14:textId="77777777" w:rsidR="0089645B" w:rsidRPr="00F6797E" w:rsidRDefault="0089645B" w:rsidP="00853D7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716906"/>
      <w:docPartObj>
        <w:docPartGallery w:val="Page Numbers (Bottom of Page)"/>
        <w:docPartUnique/>
      </w:docPartObj>
    </w:sdtPr>
    <w:sdtEndPr/>
    <w:sdtContent>
      <w:p w14:paraId="4CAA910D" w14:textId="77777777" w:rsidR="0089645B" w:rsidRDefault="0089645B">
        <w:pPr>
          <w:pStyle w:val="Sidefod"/>
          <w:jc w:val="right"/>
        </w:pPr>
        <w:r>
          <w:fldChar w:fldCharType="begin"/>
        </w:r>
        <w:r>
          <w:instrText xml:space="preserve"> PAGE   \* MERGEFORMAT </w:instrText>
        </w:r>
        <w:r>
          <w:fldChar w:fldCharType="separate"/>
        </w:r>
        <w:r w:rsidR="00660AD7">
          <w:rPr>
            <w:noProof/>
          </w:rPr>
          <w:t>37</w:t>
        </w:r>
        <w:r>
          <w:rPr>
            <w:noProof/>
          </w:rPr>
          <w:fldChar w:fldCharType="end"/>
        </w:r>
      </w:p>
    </w:sdtContent>
  </w:sdt>
  <w:p w14:paraId="468B858D" w14:textId="77777777" w:rsidR="0089645B" w:rsidRPr="00F6797E" w:rsidRDefault="0089645B" w:rsidP="00853D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92B6A" w14:textId="77777777" w:rsidR="00D23B23" w:rsidRDefault="00D23B23" w:rsidP="000612BC">
      <w:pPr>
        <w:spacing w:after="0" w:line="240" w:lineRule="auto"/>
      </w:pPr>
      <w:r>
        <w:separator/>
      </w:r>
    </w:p>
  </w:footnote>
  <w:footnote w:type="continuationSeparator" w:id="0">
    <w:p w14:paraId="40682470" w14:textId="77777777" w:rsidR="00D23B23" w:rsidRDefault="00D23B23" w:rsidP="0006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D884A" w14:textId="77777777" w:rsidR="0089645B" w:rsidRDefault="00E10B4B">
    <w:pPr>
      <w:pStyle w:val="Sidehoved"/>
    </w:pPr>
    <w:r>
      <w:rPr>
        <w:noProof/>
      </w:rPr>
      <w:pict w14:anchorId="77D17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6" o:spid="_x0000_s2050" type="#_x0000_t136" style="position:absolute;margin-left:0;margin-top:0;width:477.2pt;height:159.05pt;rotation:315;z-index:-25165926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BF8C" w14:textId="77777777" w:rsidR="0089645B" w:rsidRDefault="00E10B4B">
    <w:pPr>
      <w:pStyle w:val="Sidehoved"/>
    </w:pPr>
    <w:r>
      <w:rPr>
        <w:noProof/>
      </w:rPr>
      <w:pict w14:anchorId="3A4B5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5" o:spid="_x0000_s2049" type="#_x0000_t136" style="position:absolute;margin-left:0;margin-top:0;width:317.5pt;height:317.5pt;rotation:315;z-index:-251661312;mso-position-horizontal:center;mso-position-horizontal-relative:margin;mso-position-vertical:center;mso-position-vertical-relative:margin" o:allowincell="f" fillcolor="silver" stroked="f">
          <v:fill opacity=".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2572A" w14:textId="77777777" w:rsidR="0089645B" w:rsidRDefault="00E10B4B">
    <w:pPr>
      <w:pStyle w:val="Sidehoved"/>
    </w:pPr>
    <w:r>
      <w:rPr>
        <w:noProof/>
      </w:rPr>
      <w:pict w14:anchorId="76546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9" o:spid="_x0000_s2052"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ED77A" w14:textId="77777777" w:rsidR="0089645B" w:rsidRPr="003D1019" w:rsidRDefault="0089645B" w:rsidP="00853D79">
    <w:pPr>
      <w:pStyle w:val="Sidehoved"/>
      <w:tabs>
        <w:tab w:val="center" w:pos="3670"/>
        <w:tab w:val="right" w:pos="9855"/>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12CF" w14:textId="77777777" w:rsidR="0089645B" w:rsidRDefault="00E10B4B">
    <w:pPr>
      <w:pStyle w:val="Sidehoved"/>
    </w:pPr>
    <w:r>
      <w:rPr>
        <w:noProof/>
      </w:rPr>
      <w:pict w14:anchorId="1E22E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8" o:spid="_x0000_s2051"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E970" w14:textId="77777777" w:rsidR="0089645B" w:rsidRDefault="00E10B4B">
    <w:pPr>
      <w:pStyle w:val="Sidehoved"/>
    </w:pPr>
    <w:r>
      <w:rPr>
        <w:noProof/>
      </w:rPr>
      <w:pict w14:anchorId="3B9D7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2" o:spid="_x0000_s2054"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85C1" w14:textId="77777777" w:rsidR="0089645B" w:rsidRPr="003D1019" w:rsidRDefault="0089645B" w:rsidP="00853D79">
    <w:pPr>
      <w:pStyle w:val="Sidehoved"/>
      <w:tabs>
        <w:tab w:val="center" w:pos="3670"/>
        <w:tab w:val="right" w:pos="9855"/>
      </w:tabs>
    </w:pP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7D72" w14:textId="77777777" w:rsidR="0089645B" w:rsidRDefault="00E10B4B">
    <w:pPr>
      <w:pStyle w:val="Sidehoved"/>
    </w:pPr>
    <w:r>
      <w:rPr>
        <w:noProof/>
      </w:rPr>
      <w:pict w14:anchorId="22D60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1" o:spid="_x0000_s2053" type="#_x0000_t136" style="position:absolute;margin-left:0;margin-top:0;width:477.2pt;height:159.05pt;rotation:315;z-index:-251660288;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C6382A"/>
    <w:lvl w:ilvl="0">
      <w:numFmt w:val="bullet"/>
      <w:lvlText w:val="*"/>
      <w:lvlJc w:val="left"/>
    </w:lvl>
  </w:abstractNum>
  <w:abstractNum w:abstractNumId="1"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2" w15:restartNumberingAfterBreak="0">
    <w:nsid w:val="03E46E2A"/>
    <w:multiLevelType w:val="hybridMultilevel"/>
    <w:tmpl w:val="0D8C1D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08C22825"/>
    <w:multiLevelType w:val="hybridMultilevel"/>
    <w:tmpl w:val="A28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D3488"/>
    <w:multiLevelType w:val="hybridMultilevel"/>
    <w:tmpl w:val="E7D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82F6F39"/>
    <w:multiLevelType w:val="hybridMultilevel"/>
    <w:tmpl w:val="3B8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C0EA0"/>
    <w:multiLevelType w:val="hybridMultilevel"/>
    <w:tmpl w:val="76B45EE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15:restartNumberingAfterBreak="0">
    <w:nsid w:val="203F3E8F"/>
    <w:multiLevelType w:val="hybridMultilevel"/>
    <w:tmpl w:val="5AC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763EB"/>
    <w:multiLevelType w:val="hybridMultilevel"/>
    <w:tmpl w:val="5F8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A0206"/>
    <w:multiLevelType w:val="hybridMultilevel"/>
    <w:tmpl w:val="8BD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47188"/>
    <w:multiLevelType w:val="multilevel"/>
    <w:tmpl w:val="7F3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054266"/>
    <w:multiLevelType w:val="hybridMultilevel"/>
    <w:tmpl w:val="4CEC881C"/>
    <w:lvl w:ilvl="0" w:tplc="98DC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A544D"/>
    <w:multiLevelType w:val="hybridMultilevel"/>
    <w:tmpl w:val="AD58A2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3B707073"/>
    <w:multiLevelType w:val="multilevel"/>
    <w:tmpl w:val="874CE114"/>
    <w:lvl w:ilvl="0">
      <w:start w:val="1"/>
      <w:numFmt w:val="bullet"/>
      <w:lvlText w:val=""/>
      <w:lvlJc w:val="left"/>
      <w:pPr>
        <w:tabs>
          <w:tab w:val="num" w:pos="1418"/>
        </w:tabs>
        <w:ind w:left="1418" w:hanging="567"/>
      </w:pPr>
      <w:rPr>
        <w:rFonts w:ascii="Symbol" w:hAnsi="Symbol" w:hint="default"/>
        <w:i w:val="0"/>
        <w:color w:val="auto"/>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15" w15:restartNumberingAfterBreak="0">
    <w:nsid w:val="3DBF0B4B"/>
    <w:multiLevelType w:val="hybridMultilevel"/>
    <w:tmpl w:val="E334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5B0365F"/>
    <w:multiLevelType w:val="hybridMultilevel"/>
    <w:tmpl w:val="7DCA1474"/>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C46FC6"/>
    <w:multiLevelType w:val="hybridMultilevel"/>
    <w:tmpl w:val="AA3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D2B6A"/>
    <w:multiLevelType w:val="hybridMultilevel"/>
    <w:tmpl w:val="79949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281B14"/>
    <w:multiLevelType w:val="hybridMultilevel"/>
    <w:tmpl w:val="FFCE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F6266E"/>
    <w:multiLevelType w:val="hybridMultilevel"/>
    <w:tmpl w:val="FCDABB86"/>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57F8D"/>
    <w:multiLevelType w:val="hybridMultilevel"/>
    <w:tmpl w:val="7166CC46"/>
    <w:lvl w:ilvl="0" w:tplc="0409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6C901D38"/>
    <w:multiLevelType w:val="hybridMultilevel"/>
    <w:tmpl w:val="685ABF1A"/>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2"/>
  </w:num>
  <w:num w:numId="5">
    <w:abstractNumId w:val="19"/>
  </w:num>
  <w:num w:numId="6">
    <w:abstractNumId w:val="8"/>
  </w:num>
  <w:num w:numId="7">
    <w:abstractNumId w:val="9"/>
  </w:num>
  <w:num w:numId="8">
    <w:abstractNumId w:val="20"/>
  </w:num>
  <w:num w:numId="9">
    <w:abstractNumId w:val="16"/>
  </w:num>
  <w:num w:numId="10">
    <w:abstractNumId w:val="18"/>
  </w:num>
  <w:num w:numId="11">
    <w:abstractNumId w:val="5"/>
  </w:num>
  <w:num w:numId="12">
    <w:abstractNumId w:val="1"/>
  </w:num>
  <w:num w:numId="13">
    <w:abstractNumId w:val="3"/>
  </w:num>
  <w:num w:numId="14">
    <w:abstractNumId w:val="6"/>
  </w:num>
  <w:num w:numId="15">
    <w:abstractNumId w:val="15"/>
  </w:num>
  <w:num w:numId="16">
    <w:abstractNumId w:val="21"/>
  </w:num>
  <w:num w:numId="17">
    <w:abstractNumId w:val="17"/>
  </w:num>
  <w:num w:numId="18">
    <w:abstractNumId w:val="22"/>
  </w:num>
  <w:num w:numId="19">
    <w:abstractNumId w:val="11"/>
  </w:num>
  <w:num w:numId="20">
    <w:abstractNumId w:val="24"/>
  </w:num>
  <w:num w:numId="21">
    <w:abstractNumId w:val="23"/>
  </w:num>
  <w:num w:numId="22">
    <w:abstractNumId w:val="10"/>
  </w:num>
  <w:num w:numId="23">
    <w:abstractNumId w:val="13"/>
  </w:num>
  <w:num w:numId="24">
    <w:abstractNumId w:val="4"/>
  </w:num>
  <w:num w:numId="2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grammar="clean"/>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9"/>
    <w:rsid w:val="00012987"/>
    <w:rsid w:val="000353B2"/>
    <w:rsid w:val="0003761C"/>
    <w:rsid w:val="00041A22"/>
    <w:rsid w:val="000453B1"/>
    <w:rsid w:val="00045EC5"/>
    <w:rsid w:val="00046E8E"/>
    <w:rsid w:val="00047CC9"/>
    <w:rsid w:val="000543C7"/>
    <w:rsid w:val="000612BC"/>
    <w:rsid w:val="000661CA"/>
    <w:rsid w:val="00066E80"/>
    <w:rsid w:val="00072780"/>
    <w:rsid w:val="00083D2F"/>
    <w:rsid w:val="00090B65"/>
    <w:rsid w:val="000A3CFA"/>
    <w:rsid w:val="000B3F8E"/>
    <w:rsid w:val="000B76D8"/>
    <w:rsid w:val="000C1097"/>
    <w:rsid w:val="000C2683"/>
    <w:rsid w:val="000D0425"/>
    <w:rsid w:val="00102A91"/>
    <w:rsid w:val="00110A7A"/>
    <w:rsid w:val="00144975"/>
    <w:rsid w:val="00151273"/>
    <w:rsid w:val="00157033"/>
    <w:rsid w:val="00166778"/>
    <w:rsid w:val="00196FC0"/>
    <w:rsid w:val="001A4533"/>
    <w:rsid w:val="001A50A4"/>
    <w:rsid w:val="001C3A9D"/>
    <w:rsid w:val="001C4F62"/>
    <w:rsid w:val="001F1199"/>
    <w:rsid w:val="001F2850"/>
    <w:rsid w:val="00200B13"/>
    <w:rsid w:val="002267B4"/>
    <w:rsid w:val="00230F6F"/>
    <w:rsid w:val="00231554"/>
    <w:rsid w:val="00233B3B"/>
    <w:rsid w:val="0023765B"/>
    <w:rsid w:val="0025248F"/>
    <w:rsid w:val="00270BAB"/>
    <w:rsid w:val="00272152"/>
    <w:rsid w:val="00293B03"/>
    <w:rsid w:val="002A2CFA"/>
    <w:rsid w:val="002B7BC6"/>
    <w:rsid w:val="002C37ED"/>
    <w:rsid w:val="002E7EBB"/>
    <w:rsid w:val="00302971"/>
    <w:rsid w:val="00323049"/>
    <w:rsid w:val="003306AD"/>
    <w:rsid w:val="00337241"/>
    <w:rsid w:val="0034114F"/>
    <w:rsid w:val="00351803"/>
    <w:rsid w:val="00356554"/>
    <w:rsid w:val="00370D47"/>
    <w:rsid w:val="00377443"/>
    <w:rsid w:val="003B1818"/>
    <w:rsid w:val="003B491F"/>
    <w:rsid w:val="003B5B57"/>
    <w:rsid w:val="003C7C00"/>
    <w:rsid w:val="003C7EAC"/>
    <w:rsid w:val="003D31B1"/>
    <w:rsid w:val="003D42B6"/>
    <w:rsid w:val="003D5B06"/>
    <w:rsid w:val="003D7D15"/>
    <w:rsid w:val="003E586F"/>
    <w:rsid w:val="003F0BF9"/>
    <w:rsid w:val="00400C6C"/>
    <w:rsid w:val="004248DC"/>
    <w:rsid w:val="0043590A"/>
    <w:rsid w:val="00441D33"/>
    <w:rsid w:val="00460928"/>
    <w:rsid w:val="004618AD"/>
    <w:rsid w:val="0046751E"/>
    <w:rsid w:val="00471E4F"/>
    <w:rsid w:val="00471E69"/>
    <w:rsid w:val="0047410F"/>
    <w:rsid w:val="00480463"/>
    <w:rsid w:val="0049771B"/>
    <w:rsid w:val="004B12C7"/>
    <w:rsid w:val="004B7D53"/>
    <w:rsid w:val="004C42E8"/>
    <w:rsid w:val="004F154B"/>
    <w:rsid w:val="004F68D2"/>
    <w:rsid w:val="00512582"/>
    <w:rsid w:val="0051288D"/>
    <w:rsid w:val="00533BAE"/>
    <w:rsid w:val="005340C8"/>
    <w:rsid w:val="00535C71"/>
    <w:rsid w:val="005365AA"/>
    <w:rsid w:val="00536F98"/>
    <w:rsid w:val="00540FDB"/>
    <w:rsid w:val="005457E9"/>
    <w:rsid w:val="00550975"/>
    <w:rsid w:val="00551391"/>
    <w:rsid w:val="00562AD6"/>
    <w:rsid w:val="005647BA"/>
    <w:rsid w:val="00572619"/>
    <w:rsid w:val="005753F0"/>
    <w:rsid w:val="0059080C"/>
    <w:rsid w:val="00597137"/>
    <w:rsid w:val="005A7914"/>
    <w:rsid w:val="005B7762"/>
    <w:rsid w:val="005C19E2"/>
    <w:rsid w:val="005D1E81"/>
    <w:rsid w:val="005E30AE"/>
    <w:rsid w:val="005F2EAC"/>
    <w:rsid w:val="005F5226"/>
    <w:rsid w:val="00613926"/>
    <w:rsid w:val="0061771E"/>
    <w:rsid w:val="0062665F"/>
    <w:rsid w:val="00634437"/>
    <w:rsid w:val="00634D9D"/>
    <w:rsid w:val="00641365"/>
    <w:rsid w:val="006559BE"/>
    <w:rsid w:val="00655C8C"/>
    <w:rsid w:val="00655DB4"/>
    <w:rsid w:val="00660AD7"/>
    <w:rsid w:val="00667735"/>
    <w:rsid w:val="00672B45"/>
    <w:rsid w:val="006A1470"/>
    <w:rsid w:val="006A275F"/>
    <w:rsid w:val="006A582E"/>
    <w:rsid w:val="006A61C0"/>
    <w:rsid w:val="006C3825"/>
    <w:rsid w:val="006D19F0"/>
    <w:rsid w:val="006D20AE"/>
    <w:rsid w:val="00713BCB"/>
    <w:rsid w:val="00720785"/>
    <w:rsid w:val="007514D7"/>
    <w:rsid w:val="00751E04"/>
    <w:rsid w:val="00754FDD"/>
    <w:rsid w:val="00762F8F"/>
    <w:rsid w:val="00784658"/>
    <w:rsid w:val="007A2877"/>
    <w:rsid w:val="007B192B"/>
    <w:rsid w:val="007B30DC"/>
    <w:rsid w:val="007C158E"/>
    <w:rsid w:val="007E4334"/>
    <w:rsid w:val="007F016A"/>
    <w:rsid w:val="0081150A"/>
    <w:rsid w:val="00814940"/>
    <w:rsid w:val="00826C2D"/>
    <w:rsid w:val="0084207A"/>
    <w:rsid w:val="008445CF"/>
    <w:rsid w:val="00853D79"/>
    <w:rsid w:val="008622FC"/>
    <w:rsid w:val="008718F5"/>
    <w:rsid w:val="008763B5"/>
    <w:rsid w:val="00880ACF"/>
    <w:rsid w:val="00882CDC"/>
    <w:rsid w:val="0089645B"/>
    <w:rsid w:val="008B732F"/>
    <w:rsid w:val="008D18C1"/>
    <w:rsid w:val="008D1E98"/>
    <w:rsid w:val="00921F12"/>
    <w:rsid w:val="009234CC"/>
    <w:rsid w:val="00953019"/>
    <w:rsid w:val="0095447E"/>
    <w:rsid w:val="0097523C"/>
    <w:rsid w:val="00993439"/>
    <w:rsid w:val="009B0B7E"/>
    <w:rsid w:val="009B4444"/>
    <w:rsid w:val="009C311A"/>
    <w:rsid w:val="009C7D24"/>
    <w:rsid w:val="009C7E74"/>
    <w:rsid w:val="009D2C7F"/>
    <w:rsid w:val="00A01D83"/>
    <w:rsid w:val="00A20D89"/>
    <w:rsid w:val="00A31C5A"/>
    <w:rsid w:val="00A355AB"/>
    <w:rsid w:val="00A37DD1"/>
    <w:rsid w:val="00A433F4"/>
    <w:rsid w:val="00A477B3"/>
    <w:rsid w:val="00A510A9"/>
    <w:rsid w:val="00A801D2"/>
    <w:rsid w:val="00AC51DD"/>
    <w:rsid w:val="00AC5EF9"/>
    <w:rsid w:val="00AC6B01"/>
    <w:rsid w:val="00AE1630"/>
    <w:rsid w:val="00B00D9F"/>
    <w:rsid w:val="00B00FCD"/>
    <w:rsid w:val="00B061D5"/>
    <w:rsid w:val="00B174CF"/>
    <w:rsid w:val="00B26BC8"/>
    <w:rsid w:val="00B419D5"/>
    <w:rsid w:val="00B42FF8"/>
    <w:rsid w:val="00B972B5"/>
    <w:rsid w:val="00BA37B7"/>
    <w:rsid w:val="00BA39FE"/>
    <w:rsid w:val="00BA6EBA"/>
    <w:rsid w:val="00BB1966"/>
    <w:rsid w:val="00BB28D8"/>
    <w:rsid w:val="00BB28F9"/>
    <w:rsid w:val="00BB2D53"/>
    <w:rsid w:val="00BD54FF"/>
    <w:rsid w:val="00BD7689"/>
    <w:rsid w:val="00BE5BCB"/>
    <w:rsid w:val="00C02C34"/>
    <w:rsid w:val="00C11D55"/>
    <w:rsid w:val="00C16B40"/>
    <w:rsid w:val="00C16D93"/>
    <w:rsid w:val="00C24B44"/>
    <w:rsid w:val="00C25425"/>
    <w:rsid w:val="00C3212C"/>
    <w:rsid w:val="00C33D82"/>
    <w:rsid w:val="00C34540"/>
    <w:rsid w:val="00C36141"/>
    <w:rsid w:val="00C7613C"/>
    <w:rsid w:val="00C76403"/>
    <w:rsid w:val="00CB0FA2"/>
    <w:rsid w:val="00CC37FC"/>
    <w:rsid w:val="00CC5133"/>
    <w:rsid w:val="00CD20AC"/>
    <w:rsid w:val="00CE3915"/>
    <w:rsid w:val="00CE6D2B"/>
    <w:rsid w:val="00D0601C"/>
    <w:rsid w:val="00D11EBE"/>
    <w:rsid w:val="00D16968"/>
    <w:rsid w:val="00D23B23"/>
    <w:rsid w:val="00D25FA2"/>
    <w:rsid w:val="00D26518"/>
    <w:rsid w:val="00D445A5"/>
    <w:rsid w:val="00D45EBC"/>
    <w:rsid w:val="00D60545"/>
    <w:rsid w:val="00D67FB1"/>
    <w:rsid w:val="00D72D72"/>
    <w:rsid w:val="00D845F0"/>
    <w:rsid w:val="00D93390"/>
    <w:rsid w:val="00DA1969"/>
    <w:rsid w:val="00DB5506"/>
    <w:rsid w:val="00DB6ABD"/>
    <w:rsid w:val="00DC1442"/>
    <w:rsid w:val="00DD4ED0"/>
    <w:rsid w:val="00E04954"/>
    <w:rsid w:val="00E10B4B"/>
    <w:rsid w:val="00E10F61"/>
    <w:rsid w:val="00E223A9"/>
    <w:rsid w:val="00E22699"/>
    <w:rsid w:val="00E35477"/>
    <w:rsid w:val="00E406D4"/>
    <w:rsid w:val="00E442F3"/>
    <w:rsid w:val="00E50229"/>
    <w:rsid w:val="00E567C0"/>
    <w:rsid w:val="00E56FDC"/>
    <w:rsid w:val="00E67C74"/>
    <w:rsid w:val="00E70397"/>
    <w:rsid w:val="00E73C70"/>
    <w:rsid w:val="00E77C9D"/>
    <w:rsid w:val="00E80ED4"/>
    <w:rsid w:val="00E82F4F"/>
    <w:rsid w:val="00EA30A6"/>
    <w:rsid w:val="00EA5255"/>
    <w:rsid w:val="00EB13CE"/>
    <w:rsid w:val="00EB7382"/>
    <w:rsid w:val="00EE5ECD"/>
    <w:rsid w:val="00F140CF"/>
    <w:rsid w:val="00F31558"/>
    <w:rsid w:val="00F45F44"/>
    <w:rsid w:val="00F46FA4"/>
    <w:rsid w:val="00F50AC8"/>
    <w:rsid w:val="00F62114"/>
    <w:rsid w:val="00F90F1A"/>
    <w:rsid w:val="00FA06A2"/>
    <w:rsid w:val="00FA615A"/>
    <w:rsid w:val="00FC135B"/>
    <w:rsid w:val="00FD3642"/>
    <w:rsid w:val="00FE4212"/>
    <w:rsid w:val="00FE717C"/>
    <w:rsid w:val="00FF08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59F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A9"/>
    <w:pPr>
      <w:spacing w:after="200" w:line="276" w:lineRule="auto"/>
    </w:pPr>
    <w:rPr>
      <w:lang w:val="en-US"/>
    </w:rPr>
  </w:style>
  <w:style w:type="paragraph" w:styleId="Overskrift1">
    <w:name w:val="heading 1"/>
    <w:basedOn w:val="Normal"/>
    <w:next w:val="Normal"/>
    <w:link w:val="Overskrift1Tegn"/>
    <w:uiPriority w:val="9"/>
    <w:qFormat/>
    <w:rsid w:val="00A51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aliases w:val="Heading 2 Alt+2,hseHeading 2,Chapter Title,KJL:1st Level,PARA2,Major1,Sub section title,PJ Heading 2,Reset numbering,h2,H2,heading2,heading h2,Attribute Heading 2,S Heading,S Heading 2,Major,(Alt+2),H21,H22,H23,H211,H221,H24,H212,H222,H231"/>
    <w:basedOn w:val="Normal"/>
    <w:next w:val="Brdtekst"/>
    <w:link w:val="Overskrift2Tegn"/>
    <w:uiPriority w:val="99"/>
    <w:unhideWhenUsed/>
    <w:qFormat/>
    <w:rsid w:val="00A510A9"/>
    <w:pPr>
      <w:keepNext/>
      <w:keepLines/>
      <w:spacing w:after="40" w:line="240" w:lineRule="auto"/>
      <w:outlineLvl w:val="1"/>
    </w:pPr>
    <w:rPr>
      <w:rFonts w:asciiTheme="majorHAnsi" w:eastAsiaTheme="majorEastAsia" w:hAnsiTheme="majorHAnsi" w:cstheme="majorBidi"/>
      <w:b/>
      <w:bCs/>
      <w:i/>
      <w:color w:val="44546A" w:themeColor="text2"/>
      <w:sz w:val="32"/>
      <w:szCs w:val="26"/>
      <w:lang w:val="da-DK"/>
    </w:rPr>
  </w:style>
  <w:style w:type="paragraph" w:styleId="Overskrift3">
    <w:name w:val="heading 3"/>
    <w:basedOn w:val="Normal"/>
    <w:next w:val="Normal"/>
    <w:link w:val="Overskrift3Tegn"/>
    <w:uiPriority w:val="9"/>
    <w:semiHidden/>
    <w:unhideWhenUsed/>
    <w:qFormat/>
    <w:rsid w:val="00A51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10A9"/>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aliases w:val="Heading 2 Alt+2 Tegn,hseHeading 2 Tegn,Chapter Title Tegn,KJL:1st Level Tegn,PARA2 Tegn,Major1 Tegn,Sub section title Tegn,PJ Heading 2 Tegn,Reset numbering Tegn,h2 Tegn,H2 Tegn,heading2 Tegn,heading h2 Tegn,Attribute Heading 2 Tegn"/>
    <w:basedOn w:val="Standardskrifttypeiafsnit"/>
    <w:link w:val="Overskrift2"/>
    <w:uiPriority w:val="99"/>
    <w:rsid w:val="00A510A9"/>
    <w:rPr>
      <w:rFonts w:asciiTheme="majorHAnsi" w:eastAsiaTheme="majorEastAsia" w:hAnsiTheme="majorHAnsi" w:cstheme="majorBidi"/>
      <w:b/>
      <w:bCs/>
      <w:i/>
      <w:color w:val="44546A" w:themeColor="text2"/>
      <w:sz w:val="32"/>
      <w:szCs w:val="26"/>
    </w:rPr>
  </w:style>
  <w:style w:type="character" w:customStyle="1" w:styleId="Overskrift3Tegn">
    <w:name w:val="Overskrift 3 Tegn"/>
    <w:basedOn w:val="Standardskrifttypeiafsnit"/>
    <w:link w:val="Overskrift3"/>
    <w:uiPriority w:val="9"/>
    <w:semiHidden/>
    <w:rsid w:val="00A510A9"/>
    <w:rPr>
      <w:rFonts w:asciiTheme="majorHAnsi" w:eastAsiaTheme="majorEastAsia" w:hAnsiTheme="majorHAnsi" w:cstheme="majorBidi"/>
      <w:color w:val="1F3763" w:themeColor="accent1" w:themeShade="7F"/>
      <w:sz w:val="24"/>
      <w:szCs w:val="24"/>
      <w:lang w:val="en-US"/>
    </w:rPr>
  </w:style>
  <w:style w:type="paragraph" w:styleId="Brdtekst">
    <w:name w:val="Body Text"/>
    <w:basedOn w:val="Normal"/>
    <w:link w:val="BrdtekstTegn"/>
    <w:unhideWhenUsed/>
    <w:qFormat/>
    <w:rsid w:val="00A510A9"/>
    <w:pPr>
      <w:spacing w:after="240" w:line="240" w:lineRule="atLeast"/>
    </w:pPr>
    <w:rPr>
      <w:rFonts w:ascii="Georgia" w:hAnsi="Georgia"/>
      <w:sz w:val="20"/>
      <w:szCs w:val="20"/>
      <w:lang w:val="da-DK"/>
    </w:rPr>
  </w:style>
  <w:style w:type="character" w:customStyle="1" w:styleId="BrdtekstTegn">
    <w:name w:val="Brødtekst Tegn"/>
    <w:basedOn w:val="Standardskrifttypeiafsnit"/>
    <w:link w:val="Brdtekst"/>
    <w:rsid w:val="00A510A9"/>
    <w:rPr>
      <w:rFonts w:ascii="Georgia" w:hAnsi="Georgia"/>
      <w:sz w:val="20"/>
      <w:szCs w:val="20"/>
    </w:rPr>
  </w:style>
  <w:style w:type="paragraph" w:styleId="Sidehoved">
    <w:name w:val="header"/>
    <w:basedOn w:val="Normal"/>
    <w:link w:val="SidehovedTegn"/>
    <w:uiPriority w:val="99"/>
    <w:unhideWhenUsed/>
    <w:rsid w:val="00A510A9"/>
    <w:pPr>
      <w:spacing w:after="0" w:line="240" w:lineRule="auto"/>
    </w:pPr>
    <w:rPr>
      <w:sz w:val="19"/>
      <w:szCs w:val="20"/>
      <w:lang w:val="da-DK"/>
    </w:rPr>
  </w:style>
  <w:style w:type="character" w:customStyle="1" w:styleId="SidehovedTegn">
    <w:name w:val="Sidehoved Tegn"/>
    <w:basedOn w:val="Standardskrifttypeiafsnit"/>
    <w:link w:val="Sidehoved"/>
    <w:uiPriority w:val="99"/>
    <w:rsid w:val="00A510A9"/>
    <w:rPr>
      <w:sz w:val="19"/>
      <w:szCs w:val="20"/>
    </w:rPr>
  </w:style>
  <w:style w:type="paragraph" w:styleId="Sidefod">
    <w:name w:val="footer"/>
    <w:basedOn w:val="Normal"/>
    <w:link w:val="SidefodTegn"/>
    <w:uiPriority w:val="99"/>
    <w:unhideWhenUsed/>
    <w:rsid w:val="00A510A9"/>
    <w:pPr>
      <w:spacing w:after="0" w:line="240" w:lineRule="auto"/>
    </w:pPr>
    <w:rPr>
      <w:sz w:val="19"/>
      <w:szCs w:val="20"/>
      <w:lang w:val="da-DK"/>
    </w:rPr>
  </w:style>
  <w:style w:type="character" w:customStyle="1" w:styleId="SidefodTegn">
    <w:name w:val="Sidefod Tegn"/>
    <w:basedOn w:val="Standardskrifttypeiafsnit"/>
    <w:link w:val="Sidefod"/>
    <w:uiPriority w:val="99"/>
    <w:rsid w:val="00A510A9"/>
    <w:rPr>
      <w:sz w:val="19"/>
      <w:szCs w:val="20"/>
    </w:rPr>
  </w:style>
  <w:style w:type="table" w:styleId="Tabel-Gitter">
    <w:name w:val="Table Grid"/>
    <w:basedOn w:val="Tabel-Normal"/>
    <w:rsid w:val="00A510A9"/>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NoSpacing">
    <w:name w:val="Heading 1 No Spacing"/>
    <w:basedOn w:val="Overskrift1"/>
    <w:next w:val="Overskrift2"/>
    <w:link w:val="Heading1NoSpacingChar"/>
    <w:uiPriority w:val="9"/>
    <w:qFormat/>
    <w:rsid w:val="00A510A9"/>
    <w:pPr>
      <w:spacing w:before="0" w:line="600" w:lineRule="atLeast"/>
    </w:pPr>
    <w:rPr>
      <w:b/>
      <w:bCs/>
      <w:i/>
      <w:color w:val="auto"/>
      <w:sz w:val="56"/>
      <w:szCs w:val="28"/>
      <w:lang w:val="da-DK"/>
    </w:rPr>
  </w:style>
  <w:style w:type="character" w:customStyle="1" w:styleId="Heading1NoSpacingChar">
    <w:name w:val="Heading 1 No Spacing Char"/>
    <w:basedOn w:val="Standardskrifttypeiafsnit"/>
    <w:link w:val="Heading1NoSpacing"/>
    <w:uiPriority w:val="9"/>
    <w:rsid w:val="00A510A9"/>
    <w:rPr>
      <w:rFonts w:asciiTheme="majorHAnsi" w:eastAsiaTheme="majorEastAsia" w:hAnsiTheme="majorHAnsi" w:cstheme="majorBidi"/>
      <w:b/>
      <w:bCs/>
      <w:i/>
      <w:sz w:val="56"/>
      <w:szCs w:val="28"/>
    </w:rPr>
  </w:style>
  <w:style w:type="character" w:styleId="Kommentarhenvisning">
    <w:name w:val="annotation reference"/>
    <w:basedOn w:val="Standardskrifttypeiafsnit"/>
    <w:uiPriority w:val="99"/>
    <w:semiHidden/>
    <w:unhideWhenUsed/>
    <w:rsid w:val="00A510A9"/>
    <w:rPr>
      <w:sz w:val="16"/>
      <w:szCs w:val="16"/>
    </w:rPr>
  </w:style>
  <w:style w:type="paragraph" w:styleId="Kommentartekst">
    <w:name w:val="annotation text"/>
    <w:basedOn w:val="Normal"/>
    <w:link w:val="KommentartekstTegn"/>
    <w:uiPriority w:val="99"/>
    <w:unhideWhenUsed/>
    <w:rsid w:val="00A510A9"/>
    <w:pPr>
      <w:spacing w:after="240" w:line="240" w:lineRule="auto"/>
    </w:pPr>
    <w:rPr>
      <w:rFonts w:ascii="Georgia" w:eastAsia="Arial" w:hAnsi="Georgia" w:cs="Times New Roman"/>
      <w:sz w:val="20"/>
      <w:szCs w:val="20"/>
      <w:lang w:val="en-GB"/>
    </w:rPr>
  </w:style>
  <w:style w:type="character" w:customStyle="1" w:styleId="KommentartekstTegn">
    <w:name w:val="Kommentartekst Tegn"/>
    <w:basedOn w:val="Standardskrifttypeiafsnit"/>
    <w:link w:val="Kommentartekst"/>
    <w:uiPriority w:val="99"/>
    <w:rsid w:val="00A510A9"/>
    <w:rPr>
      <w:rFonts w:ascii="Georgia" w:eastAsia="Arial" w:hAnsi="Georgia" w:cs="Times New Roman"/>
      <w:sz w:val="20"/>
      <w:szCs w:val="20"/>
      <w:lang w:val="en-GB"/>
    </w:rPr>
  </w:style>
  <w:style w:type="paragraph" w:customStyle="1" w:styleId="Niveau3">
    <w:name w:val="Niveau 3"/>
    <w:basedOn w:val="Overskrift3"/>
    <w:link w:val="Niveau3Tegn"/>
    <w:rsid w:val="00A510A9"/>
    <w:pPr>
      <w:keepNext w:val="0"/>
      <w:keepLines w:val="0"/>
      <w:numPr>
        <w:ilvl w:val="2"/>
      </w:numPr>
      <w:tabs>
        <w:tab w:val="num" w:pos="4252"/>
      </w:tabs>
      <w:spacing w:before="0" w:after="120" w:line="280" w:lineRule="atLeast"/>
      <w:ind w:left="4252" w:hanging="850"/>
      <w:jc w:val="both"/>
    </w:pPr>
    <w:rPr>
      <w:rFonts w:ascii="Arial" w:eastAsia="Calibri" w:hAnsi="Arial" w:cs="Times New Roman"/>
      <w:color w:val="auto"/>
      <w:sz w:val="19"/>
      <w:szCs w:val="18"/>
      <w:lang w:val="da-DK"/>
    </w:rPr>
  </w:style>
  <w:style w:type="character" w:customStyle="1" w:styleId="Niveau3Tegn">
    <w:name w:val="Niveau 3 Tegn"/>
    <w:basedOn w:val="Standardskrifttypeiafsnit"/>
    <w:link w:val="Niveau3"/>
    <w:rsid w:val="00A510A9"/>
    <w:rPr>
      <w:rFonts w:ascii="Arial" w:eastAsia="Calibri" w:hAnsi="Arial" w:cs="Times New Roman"/>
      <w:sz w:val="19"/>
      <w:szCs w:val="18"/>
    </w:rPr>
  </w:style>
  <w:style w:type="paragraph" w:customStyle="1" w:styleId="BogstavopstillingAlta">
    <w:name w:val="Bogstav opstilling (Alt+a)"/>
    <w:basedOn w:val="Normal"/>
    <w:qFormat/>
    <w:rsid w:val="00A510A9"/>
    <w:pPr>
      <w:spacing w:after="120" w:line="280" w:lineRule="atLeast"/>
      <w:jc w:val="both"/>
    </w:pPr>
    <w:rPr>
      <w:rFonts w:ascii="Arial" w:eastAsia="Calibri" w:hAnsi="Arial" w:cs="Times New Roman"/>
      <w:sz w:val="19"/>
      <w:szCs w:val="18"/>
      <w:lang w:val="da-DK"/>
    </w:rPr>
  </w:style>
  <w:style w:type="paragraph" w:styleId="Markeringsbobletekst">
    <w:name w:val="Balloon Text"/>
    <w:basedOn w:val="Normal"/>
    <w:link w:val="MarkeringsbobletekstTegn"/>
    <w:uiPriority w:val="99"/>
    <w:semiHidden/>
    <w:unhideWhenUsed/>
    <w:rsid w:val="00A5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10A9"/>
    <w:rPr>
      <w:rFonts w:ascii="Segoe UI" w:hAnsi="Segoe UI" w:cs="Segoe UI"/>
      <w:sz w:val="18"/>
      <w:szCs w:val="18"/>
      <w:lang w:val="en-US"/>
    </w:rPr>
  </w:style>
  <w:style w:type="table" w:styleId="Gittertabel2">
    <w:name w:val="Grid Table 2"/>
    <w:basedOn w:val="Tabel-Normal"/>
    <w:uiPriority w:val="47"/>
    <w:rsid w:val="00A510A9"/>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
    <w:name w:val="Grid Table 4"/>
    <w:basedOn w:val="Tabel-Normal"/>
    <w:uiPriority w:val="49"/>
    <w:rsid w:val="00A510A9"/>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afsnit">
    <w:name w:val="List Paragraph"/>
    <w:basedOn w:val="Normal"/>
    <w:uiPriority w:val="34"/>
    <w:qFormat/>
    <w:rsid w:val="00A510A9"/>
    <w:pPr>
      <w:ind w:left="720"/>
      <w:contextualSpacing/>
    </w:pPr>
  </w:style>
  <w:style w:type="paragraph" w:customStyle="1" w:styleId="BodySingle">
    <w:name w:val="Body Single"/>
    <w:basedOn w:val="Brdtekst"/>
    <w:link w:val="BodySingleChar"/>
    <w:uiPriority w:val="1"/>
    <w:qFormat/>
    <w:rsid w:val="00A510A9"/>
    <w:pPr>
      <w:spacing w:after="0"/>
    </w:pPr>
  </w:style>
  <w:style w:type="character" w:customStyle="1" w:styleId="BodySingleChar">
    <w:name w:val="Body Single Char"/>
    <w:basedOn w:val="BrdtekstTegn"/>
    <w:link w:val="BodySingle"/>
    <w:uiPriority w:val="1"/>
    <w:rsid w:val="00A510A9"/>
    <w:rPr>
      <w:rFonts w:ascii="Georgia" w:hAnsi="Georgia"/>
      <w:sz w:val="20"/>
      <w:szCs w:val="20"/>
    </w:rPr>
  </w:style>
  <w:style w:type="paragraph" w:styleId="Overskrift">
    <w:name w:val="TOC Heading"/>
    <w:basedOn w:val="Overskrift1"/>
    <w:next w:val="Normal"/>
    <w:uiPriority w:val="39"/>
    <w:unhideWhenUsed/>
    <w:qFormat/>
    <w:rsid w:val="00A510A9"/>
    <w:pPr>
      <w:spacing w:line="259" w:lineRule="auto"/>
      <w:outlineLvl w:val="9"/>
    </w:pPr>
  </w:style>
  <w:style w:type="paragraph" w:styleId="Indholdsfortegnelse1">
    <w:name w:val="toc 1"/>
    <w:basedOn w:val="Normal"/>
    <w:next w:val="Normal"/>
    <w:autoRedefine/>
    <w:uiPriority w:val="39"/>
    <w:unhideWhenUsed/>
    <w:rsid w:val="00A510A9"/>
    <w:pPr>
      <w:tabs>
        <w:tab w:val="left" w:pos="440"/>
        <w:tab w:val="right" w:leader="dot" w:pos="9016"/>
      </w:tabs>
      <w:spacing w:after="100"/>
    </w:pPr>
    <w:rPr>
      <w:rFonts w:cstheme="minorHAnsi"/>
      <w:b/>
      <w:noProof/>
      <w:sz w:val="20"/>
      <w:szCs w:val="20"/>
      <w:lang w:val="da-DK"/>
    </w:rPr>
  </w:style>
  <w:style w:type="paragraph" w:styleId="Indholdsfortegnelse2">
    <w:name w:val="toc 2"/>
    <w:basedOn w:val="Normal"/>
    <w:next w:val="Normal"/>
    <w:autoRedefine/>
    <w:uiPriority w:val="39"/>
    <w:unhideWhenUsed/>
    <w:rsid w:val="00A510A9"/>
    <w:pPr>
      <w:spacing w:after="100"/>
      <w:ind w:left="220"/>
    </w:pPr>
  </w:style>
  <w:style w:type="character" w:styleId="Hyperlink">
    <w:name w:val="Hyperlink"/>
    <w:basedOn w:val="Standardskrifttypeiafsnit"/>
    <w:uiPriority w:val="99"/>
    <w:unhideWhenUsed/>
    <w:rsid w:val="00A510A9"/>
    <w:rPr>
      <w:color w:val="0563C1" w:themeColor="hyperlink"/>
      <w:u w:val="single"/>
    </w:rPr>
  </w:style>
  <w:style w:type="paragraph" w:styleId="Kommentaremne">
    <w:name w:val="annotation subject"/>
    <w:basedOn w:val="Kommentartekst"/>
    <w:next w:val="Kommentartekst"/>
    <w:link w:val="KommentaremneTegn"/>
    <w:uiPriority w:val="99"/>
    <w:semiHidden/>
    <w:unhideWhenUsed/>
    <w:rsid w:val="00A510A9"/>
    <w:pPr>
      <w:spacing w:after="200"/>
    </w:pPr>
    <w:rPr>
      <w:rFonts w:asciiTheme="minorHAnsi" w:eastAsiaTheme="minorHAnsi" w:hAnsiTheme="minorHAnsi" w:cstheme="minorBidi"/>
      <w:b/>
      <w:bCs/>
      <w:lang w:val="en-US"/>
    </w:rPr>
  </w:style>
  <w:style w:type="character" w:customStyle="1" w:styleId="KommentaremneTegn">
    <w:name w:val="Kommentaremne Tegn"/>
    <w:basedOn w:val="KommentartekstTegn"/>
    <w:link w:val="Kommentaremne"/>
    <w:uiPriority w:val="99"/>
    <w:semiHidden/>
    <w:rsid w:val="00A510A9"/>
    <w:rPr>
      <w:rFonts w:ascii="Georgia" w:eastAsia="Arial" w:hAnsi="Georgia" w:cs="Times New Roman"/>
      <w:b/>
      <w:bCs/>
      <w:sz w:val="20"/>
      <w:szCs w:val="20"/>
      <w:lang w:val="en-US"/>
    </w:rPr>
  </w:style>
  <w:style w:type="paragraph" w:styleId="Korrektur">
    <w:name w:val="Revision"/>
    <w:hidden/>
    <w:uiPriority w:val="99"/>
    <w:semiHidden/>
    <w:rsid w:val="00A510A9"/>
    <w:pPr>
      <w:spacing w:after="0" w:line="240" w:lineRule="auto"/>
    </w:pPr>
    <w:rPr>
      <w:lang w:val="en-US"/>
    </w:rPr>
  </w:style>
  <w:style w:type="character" w:customStyle="1" w:styleId="TextDelimiter">
    <w:name w:val="Text Delimiter"/>
    <w:basedOn w:val="Standardskrifttypeiafsnit"/>
    <w:rsid w:val="00C02C34"/>
    <w:rPr>
      <w:rFonts w:ascii="Times New Roman" w:hAnsi="Times New Roman" w:cs="Times New Roman"/>
      <w:vanish/>
      <w:color w:val="800000"/>
      <w:sz w:val="16"/>
      <w:szCs w:val="20"/>
      <w:vertAlign w:val="subscript"/>
    </w:rPr>
  </w:style>
  <w:style w:type="character" w:styleId="Pladsholdertekst">
    <w:name w:val="Placeholder Text"/>
    <w:basedOn w:val="Standardskrifttypeiafsnit"/>
    <w:uiPriority w:val="99"/>
    <w:semiHidden/>
    <w:rsid w:val="00C02C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09211">
      <w:bodyDiv w:val="1"/>
      <w:marLeft w:val="0"/>
      <w:marRight w:val="0"/>
      <w:marTop w:val="0"/>
      <w:marBottom w:val="0"/>
      <w:divBdr>
        <w:top w:val="none" w:sz="0" w:space="0" w:color="auto"/>
        <w:left w:val="none" w:sz="0" w:space="0" w:color="auto"/>
        <w:bottom w:val="none" w:sz="0" w:space="0" w:color="auto"/>
        <w:right w:val="none" w:sz="0" w:space="0" w:color="auto"/>
      </w:divBdr>
    </w:div>
    <w:div w:id="21189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6919</Words>
  <Characters>42209</Characters>
  <Application>Microsoft Office Word</Application>
  <DocSecurity>4</DocSecurity>
  <Lines>351</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2020-11-12T07:46:00Z</dcterms:created>
  <dcterms:modified xsi:type="dcterms:W3CDTF">2020-11-12T07:46:00Z</dcterms:modified>
</cp:coreProperties>
</file>